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B235" w14:textId="77777777" w:rsidR="00D77C43" w:rsidRDefault="00423E57">
      <w:pPr>
        <w:pStyle w:val="BodyText"/>
        <w:ind w:left="216"/>
        <w:rPr>
          <w:rFonts w:ascii="Times New Roman"/>
          <w:sz w:val="20"/>
        </w:rPr>
      </w:pPr>
      <w:r>
        <w:pict w14:anchorId="51F6B356">
          <v:group id="_x0000_s1027" style="position:absolute;left:0;text-align:left;margin-left:30pt;margin-top:30pt;width:552.25pt;height:732.25pt;z-index:-11944;mso-position-horizontal-relative:page;mso-position-vertical-relative:page" coordorigin="600,600" coordsize="11045,14645">
            <v:rect id="_x0000_s1039" style="position:absolute;left:600;top:600;width:116;height:87" fillcolor="#339" stroked="f"/>
            <v:line id="_x0000_s1038" style="position:absolute" from="716,643" to="11530,643" strokecolor="#339" strokeweight="4.32pt"/>
            <v:line id="_x0000_s1037" style="position:absolute" from="716,708" to="11530,708" strokecolor="#339" strokeweight=".72pt"/>
            <v:rect id="_x0000_s1036" style="position:absolute;left:11529;top:600;width:116;height:87" fillcolor="#339" stroked="f"/>
            <v:line id="_x0000_s1035" style="position:absolute" from="644,686" to="644,15158" strokecolor="#339" strokeweight="4.32pt"/>
            <v:line id="_x0000_s1034" style="position:absolute" from="708,701" to="708,15144" strokecolor="#339" strokeweight=".72pt"/>
            <v:line id="_x0000_s1033" style="position:absolute" from="11602,686" to="11602,15158" strokecolor="#339" strokeweight="4.32pt"/>
            <v:line id="_x0000_s1032" style="position:absolute" from="11537,701" to="11537,15144" strokecolor="#339" strokeweight=".72pt"/>
            <v:rect id="_x0000_s1031" style="position:absolute;left:600;top:15158;width:116;height:87" fillcolor="#339" stroked="f"/>
            <v:line id="_x0000_s1030" style="position:absolute" from="716,15202" to="11530,15202" strokecolor="#339" strokeweight="4.32pt"/>
            <v:line id="_x0000_s1029" style="position:absolute" from="716,15137" to="11530,15137" strokecolor="#339" strokeweight=".72pt"/>
            <v:rect id="_x0000_s1028" style="position:absolute;left:11529;top:15158;width:116;height:87" fillcolor="#339" stroked="f"/>
            <w10:wrap anchorx="page" anchory="page"/>
          </v:group>
        </w:pict>
      </w:r>
      <w:r>
        <w:rPr>
          <w:rFonts w:ascii="Times New Roman"/>
          <w:sz w:val="20"/>
        </w:rPr>
      </w:r>
      <w:r>
        <w:rPr>
          <w:rFonts w:ascii="Times New Roman"/>
          <w:sz w:val="20"/>
        </w:rPr>
        <w:pict w14:anchorId="51F6B359">
          <v:shapetype id="_x0000_t202" coordsize="21600,21600" o:spt="202" path="m,l,21600r21600,l21600,xe">
            <v:stroke joinstyle="miter"/>
            <v:path gradientshapeok="t" o:connecttype="rect"/>
          </v:shapetype>
          <v:shape id="_x0000_s1026" type="#_x0000_t202" style="width:495pt;height:135pt;mso-left-percent:-10001;mso-top-percent:-10001;mso-position-horizontal:absolute;mso-position-horizontal-relative:char;mso-position-vertical:absolute;mso-position-vertical-relative:line;mso-left-percent:-10001;mso-top-percent:-10001" fillcolor="#339">
            <v:textbox inset="0,0,0,0">
              <w:txbxContent>
                <w:p w14:paraId="51F6B362" w14:textId="77777777" w:rsidR="00D77C43" w:rsidRDefault="00423E57">
                  <w:pPr>
                    <w:spacing w:before="310"/>
                    <w:ind w:left="2894"/>
                    <w:rPr>
                      <w:rFonts w:ascii="Times New Roman"/>
                      <w:b/>
                      <w:sz w:val="40"/>
                    </w:rPr>
                  </w:pPr>
                  <w:proofErr w:type="spellStart"/>
                  <w:r>
                    <w:rPr>
                      <w:rFonts w:ascii="Times New Roman"/>
                      <w:b/>
                      <w:color w:val="FFFFFF"/>
                      <w:sz w:val="40"/>
                    </w:rPr>
                    <w:t>FWEA</w:t>
                  </w:r>
                  <w:proofErr w:type="spellEnd"/>
                  <w:r>
                    <w:rPr>
                      <w:rFonts w:ascii="Times New Roman"/>
                      <w:b/>
                      <w:color w:val="FFFFFF"/>
                      <w:sz w:val="40"/>
                    </w:rPr>
                    <w:t xml:space="preserve"> and</w:t>
                  </w:r>
                  <w:r>
                    <w:rPr>
                      <w:rFonts w:ascii="Times New Roman"/>
                      <w:b/>
                      <w:color w:val="FFFFFF"/>
                      <w:spacing w:val="95"/>
                      <w:sz w:val="40"/>
                    </w:rPr>
                    <w:t xml:space="preserve"> </w:t>
                  </w:r>
                  <w:proofErr w:type="spellStart"/>
                  <w:r>
                    <w:rPr>
                      <w:rFonts w:ascii="Times New Roman"/>
                      <w:b/>
                      <w:color w:val="FFFFFF"/>
                      <w:sz w:val="40"/>
                    </w:rPr>
                    <w:t>FSAWWA</w:t>
                  </w:r>
                  <w:proofErr w:type="spellEnd"/>
                </w:p>
                <w:p w14:paraId="51F6B363" w14:textId="77777777" w:rsidR="00D77C43" w:rsidRDefault="00D77C43">
                  <w:pPr>
                    <w:pStyle w:val="BodyText"/>
                    <w:spacing w:before="2"/>
                    <w:rPr>
                      <w:rFonts w:ascii="Times New Roman"/>
                      <w:sz w:val="40"/>
                    </w:rPr>
                  </w:pPr>
                </w:p>
                <w:p w14:paraId="51F6B364" w14:textId="77777777" w:rsidR="00D77C43" w:rsidRDefault="00423E57">
                  <w:pPr>
                    <w:ind w:left="892" w:right="897"/>
                    <w:jc w:val="center"/>
                    <w:rPr>
                      <w:rFonts w:ascii="Times New Roman"/>
                      <w:b/>
                      <w:sz w:val="40"/>
                    </w:rPr>
                  </w:pPr>
                  <w:r>
                    <w:rPr>
                      <w:rFonts w:ascii="Times New Roman"/>
                      <w:b/>
                      <w:color w:val="FFFFFF"/>
                      <w:sz w:val="40"/>
                    </w:rPr>
                    <w:t xml:space="preserve">STUDENTS AND YOUNG </w:t>
                  </w:r>
                  <w:proofErr w:type="gramStart"/>
                  <w:r>
                    <w:rPr>
                      <w:rFonts w:ascii="Times New Roman"/>
                      <w:b/>
                      <w:color w:val="FFFFFF"/>
                      <w:sz w:val="40"/>
                    </w:rPr>
                    <w:t>PROFESSIONALS</w:t>
                  </w:r>
                  <w:proofErr w:type="gramEnd"/>
                  <w:r>
                    <w:rPr>
                      <w:rFonts w:ascii="Times New Roman"/>
                      <w:b/>
                      <w:color w:val="FFFFFF"/>
                      <w:sz w:val="40"/>
                    </w:rPr>
                    <w:t xml:space="preserve"> POSTER COMPETITION</w:t>
                  </w:r>
                </w:p>
                <w:p w14:paraId="51F6B365" w14:textId="2356DA47" w:rsidR="00D77C43" w:rsidRDefault="00423E57">
                  <w:pPr>
                    <w:spacing w:before="2"/>
                    <w:ind w:left="892" w:right="896"/>
                    <w:jc w:val="center"/>
                    <w:rPr>
                      <w:rFonts w:ascii="Times New Roman"/>
                      <w:b/>
                      <w:sz w:val="40"/>
                    </w:rPr>
                  </w:pPr>
                  <w:r>
                    <w:rPr>
                      <w:rFonts w:ascii="Times New Roman"/>
                      <w:b/>
                      <w:color w:val="FFFFFF"/>
                      <w:sz w:val="40"/>
                    </w:rPr>
                    <w:t>202</w:t>
                  </w:r>
                  <w:r w:rsidR="006D3138">
                    <w:rPr>
                      <w:rFonts w:ascii="Times New Roman"/>
                      <w:b/>
                      <w:color w:val="FFFFFF"/>
                      <w:sz w:val="40"/>
                    </w:rPr>
                    <w:t>3</w:t>
                  </w:r>
                  <w:r>
                    <w:rPr>
                      <w:rFonts w:ascii="Times New Roman"/>
                      <w:b/>
                      <w:color w:val="FFFFFF"/>
                      <w:spacing w:val="-3"/>
                      <w:sz w:val="40"/>
                    </w:rPr>
                    <w:t xml:space="preserve"> </w:t>
                  </w:r>
                  <w:r>
                    <w:rPr>
                      <w:rFonts w:ascii="Times New Roman"/>
                      <w:b/>
                      <w:color w:val="FFFFFF"/>
                      <w:sz w:val="40"/>
                    </w:rPr>
                    <w:t>GUIDELINES</w:t>
                  </w:r>
                </w:p>
              </w:txbxContent>
            </v:textbox>
            <w10:anchorlock/>
          </v:shape>
        </w:pict>
      </w:r>
    </w:p>
    <w:p w14:paraId="51F6B236" w14:textId="77777777" w:rsidR="00D77C43" w:rsidRDefault="00D77C43">
      <w:pPr>
        <w:pStyle w:val="BodyText"/>
        <w:rPr>
          <w:rFonts w:ascii="Times New Roman"/>
          <w:sz w:val="20"/>
        </w:rPr>
      </w:pPr>
    </w:p>
    <w:p w14:paraId="51F6B237" w14:textId="77777777" w:rsidR="00D77C43" w:rsidRDefault="00D77C43">
      <w:pPr>
        <w:pStyle w:val="BodyText"/>
        <w:rPr>
          <w:rFonts w:ascii="Times New Roman"/>
          <w:sz w:val="20"/>
        </w:rPr>
      </w:pPr>
    </w:p>
    <w:p w14:paraId="51F6B238" w14:textId="77777777" w:rsidR="00D77C43" w:rsidRDefault="00D77C43">
      <w:pPr>
        <w:pStyle w:val="BodyText"/>
        <w:rPr>
          <w:rFonts w:ascii="Times New Roman"/>
          <w:sz w:val="20"/>
        </w:rPr>
      </w:pPr>
    </w:p>
    <w:p w14:paraId="51F6B239" w14:textId="77777777" w:rsidR="00D77C43" w:rsidRDefault="00D77C43">
      <w:pPr>
        <w:pStyle w:val="BodyText"/>
        <w:rPr>
          <w:rFonts w:ascii="Times New Roman"/>
          <w:sz w:val="20"/>
        </w:rPr>
      </w:pPr>
    </w:p>
    <w:p w14:paraId="51F6B23A" w14:textId="77777777" w:rsidR="00D77C43" w:rsidRDefault="00D77C43">
      <w:pPr>
        <w:pStyle w:val="BodyText"/>
        <w:rPr>
          <w:rFonts w:ascii="Times New Roman"/>
          <w:sz w:val="20"/>
        </w:rPr>
      </w:pPr>
    </w:p>
    <w:p w14:paraId="51F6B23B" w14:textId="4CD86F71" w:rsidR="00D77C43" w:rsidRDefault="00E60DA7" w:rsidP="00E60DA7">
      <w:pPr>
        <w:pStyle w:val="BodyText"/>
        <w:spacing w:before="4"/>
        <w:jc w:val="center"/>
        <w:rPr>
          <w:rFonts w:ascii="Times New Roman"/>
          <w:sz w:val="17"/>
        </w:rPr>
      </w:pPr>
      <w:r>
        <w:rPr>
          <w:noProof/>
        </w:rPr>
        <w:drawing>
          <wp:inline distT="0" distB="0" distL="0" distR="0" wp14:anchorId="603C21A5" wp14:editId="027847A7">
            <wp:extent cx="5146675" cy="2434467"/>
            <wp:effectExtent l="0" t="0" r="0" b="0"/>
            <wp:docPr id="2" name="Picture 2"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732" cy="2439224"/>
                    </a:xfrm>
                    <a:prstGeom prst="rect">
                      <a:avLst/>
                    </a:prstGeom>
                    <a:noFill/>
                    <a:ln>
                      <a:noFill/>
                    </a:ln>
                  </pic:spPr>
                </pic:pic>
              </a:graphicData>
            </a:graphic>
          </wp:inline>
        </w:drawing>
      </w:r>
    </w:p>
    <w:p w14:paraId="51F6B23C" w14:textId="77777777" w:rsidR="00D77C43" w:rsidRDefault="00D77C43">
      <w:pPr>
        <w:pStyle w:val="BodyText"/>
        <w:rPr>
          <w:rFonts w:ascii="Times New Roman"/>
          <w:sz w:val="20"/>
        </w:rPr>
      </w:pPr>
    </w:p>
    <w:p w14:paraId="51F6B23D" w14:textId="77777777" w:rsidR="00D77C43" w:rsidRDefault="00D77C43">
      <w:pPr>
        <w:pStyle w:val="BodyText"/>
        <w:rPr>
          <w:rFonts w:ascii="Times New Roman"/>
          <w:sz w:val="20"/>
        </w:rPr>
      </w:pPr>
    </w:p>
    <w:p w14:paraId="51F6B23E" w14:textId="77777777" w:rsidR="00D77C43" w:rsidRDefault="00D77C43">
      <w:pPr>
        <w:pStyle w:val="BodyText"/>
        <w:rPr>
          <w:rFonts w:ascii="Times New Roman"/>
          <w:sz w:val="20"/>
        </w:rPr>
      </w:pPr>
    </w:p>
    <w:p w14:paraId="51F6B23F" w14:textId="77777777" w:rsidR="00D77C43" w:rsidRDefault="00D77C43">
      <w:pPr>
        <w:pStyle w:val="BodyText"/>
        <w:rPr>
          <w:rFonts w:ascii="Times New Roman"/>
          <w:sz w:val="20"/>
        </w:rPr>
      </w:pPr>
    </w:p>
    <w:p w14:paraId="51F6B240" w14:textId="77777777" w:rsidR="00D77C43" w:rsidRDefault="00D77C43">
      <w:pPr>
        <w:pStyle w:val="BodyText"/>
        <w:rPr>
          <w:rFonts w:ascii="Times New Roman"/>
          <w:sz w:val="20"/>
        </w:rPr>
      </w:pPr>
    </w:p>
    <w:p w14:paraId="51F6B241" w14:textId="77777777" w:rsidR="00D77C43" w:rsidRDefault="00D77C43">
      <w:pPr>
        <w:pStyle w:val="BodyText"/>
        <w:rPr>
          <w:rFonts w:ascii="Times New Roman"/>
          <w:sz w:val="20"/>
        </w:rPr>
      </w:pPr>
    </w:p>
    <w:p w14:paraId="51F6B242" w14:textId="77777777" w:rsidR="00D77C43" w:rsidRDefault="00D77C43">
      <w:pPr>
        <w:pStyle w:val="BodyText"/>
        <w:rPr>
          <w:rFonts w:ascii="Times New Roman"/>
          <w:sz w:val="20"/>
        </w:rPr>
      </w:pPr>
    </w:p>
    <w:p w14:paraId="51F6B243" w14:textId="77777777" w:rsidR="00D77C43" w:rsidRDefault="00423E57">
      <w:pPr>
        <w:pStyle w:val="BodyText"/>
        <w:spacing w:before="1"/>
        <w:rPr>
          <w:rFonts w:ascii="Times New Roman"/>
          <w:sz w:val="12"/>
        </w:rPr>
      </w:pPr>
      <w:r>
        <w:rPr>
          <w:noProof/>
        </w:rPr>
        <w:drawing>
          <wp:anchor distT="0" distB="0" distL="0" distR="0" simplePos="0" relativeHeight="2" behindDoc="0" locked="0" layoutInCell="1" allowOverlap="1" wp14:anchorId="51F6B35C" wp14:editId="51F6B35D">
            <wp:simplePos x="0" y="0"/>
            <wp:positionH relativeFrom="page">
              <wp:posOffset>2030729</wp:posOffset>
            </wp:positionH>
            <wp:positionV relativeFrom="paragraph">
              <wp:posOffset>113599</wp:posOffset>
            </wp:positionV>
            <wp:extent cx="3460646" cy="23234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460646" cy="2323433"/>
                    </a:xfrm>
                    <a:prstGeom prst="rect">
                      <a:avLst/>
                    </a:prstGeom>
                  </pic:spPr>
                </pic:pic>
              </a:graphicData>
            </a:graphic>
          </wp:anchor>
        </w:drawing>
      </w:r>
    </w:p>
    <w:p w14:paraId="51F6B244" w14:textId="77777777" w:rsidR="00D77C43" w:rsidRDefault="00D77C43">
      <w:pPr>
        <w:rPr>
          <w:rFonts w:ascii="Times New Roman"/>
          <w:sz w:val="12"/>
        </w:rPr>
        <w:sectPr w:rsidR="00D77C43">
          <w:type w:val="continuous"/>
          <w:pgSz w:w="12240" w:h="15840"/>
          <w:pgMar w:top="1460" w:right="940" w:bottom="280" w:left="960" w:header="720" w:footer="720" w:gutter="0"/>
          <w:pgBorders w:offsetFrom="page">
            <w:top w:val="single" w:sz="18" w:space="24" w:color="333399"/>
            <w:left w:val="single" w:sz="18" w:space="24" w:color="333399"/>
            <w:bottom w:val="single" w:sz="18" w:space="24" w:color="333399"/>
            <w:right w:val="single" w:sz="18" w:space="24" w:color="333399"/>
          </w:pgBorders>
          <w:cols w:space="720"/>
        </w:sectPr>
      </w:pPr>
    </w:p>
    <w:p w14:paraId="51F6B245" w14:textId="77777777" w:rsidR="00D77C43" w:rsidRDefault="00423E57">
      <w:pPr>
        <w:pStyle w:val="Heading1"/>
        <w:spacing w:before="76"/>
        <w:ind w:left="1162" w:right="1435"/>
        <w:jc w:val="center"/>
      </w:pPr>
      <w:proofErr w:type="spellStart"/>
      <w:r>
        <w:lastRenderedPageBreak/>
        <w:t>FWEA</w:t>
      </w:r>
      <w:proofErr w:type="spellEnd"/>
      <w:r>
        <w:t xml:space="preserve"> and </w:t>
      </w:r>
      <w:proofErr w:type="spellStart"/>
      <w:r>
        <w:t>FSAWWA</w:t>
      </w:r>
      <w:proofErr w:type="spellEnd"/>
    </w:p>
    <w:p w14:paraId="51F6B246" w14:textId="4281AEB7" w:rsidR="00D77C43" w:rsidRDefault="00423E57">
      <w:pPr>
        <w:spacing w:before="9" w:line="237" w:lineRule="auto"/>
        <w:ind w:left="1162" w:right="1444"/>
        <w:jc w:val="center"/>
        <w:rPr>
          <w:b/>
          <w:sz w:val="24"/>
        </w:rPr>
      </w:pPr>
      <w:r>
        <w:rPr>
          <w:b/>
          <w:sz w:val="24"/>
        </w:rPr>
        <w:t xml:space="preserve">STUDENTS AND YOUNG </w:t>
      </w:r>
      <w:proofErr w:type="gramStart"/>
      <w:r>
        <w:rPr>
          <w:b/>
          <w:sz w:val="24"/>
        </w:rPr>
        <w:t>PROFESSIONALS</w:t>
      </w:r>
      <w:proofErr w:type="gramEnd"/>
      <w:r>
        <w:rPr>
          <w:b/>
          <w:sz w:val="24"/>
        </w:rPr>
        <w:t xml:space="preserve"> POSTER COMPETITION 202</w:t>
      </w:r>
      <w:r w:rsidR="00367A07">
        <w:rPr>
          <w:b/>
          <w:sz w:val="24"/>
        </w:rPr>
        <w:t>3</w:t>
      </w:r>
      <w:r>
        <w:rPr>
          <w:b/>
          <w:sz w:val="24"/>
        </w:rPr>
        <w:t xml:space="preserve"> GUIDELINES</w:t>
      </w:r>
    </w:p>
    <w:p w14:paraId="51F6B247" w14:textId="77777777" w:rsidR="00D77C43" w:rsidRDefault="00D77C43">
      <w:pPr>
        <w:pStyle w:val="BodyText"/>
        <w:spacing w:before="9"/>
        <w:rPr>
          <w:b/>
          <w:sz w:val="20"/>
        </w:rPr>
      </w:pPr>
    </w:p>
    <w:p w14:paraId="51F6B248" w14:textId="0FAE6278" w:rsidR="00D77C43" w:rsidRDefault="00423E57">
      <w:pPr>
        <w:pStyle w:val="BodyText"/>
        <w:ind w:left="211" w:right="494"/>
        <w:jc w:val="both"/>
      </w:pPr>
      <w:r>
        <w:t>This event, sponsored by the Florida Water Environment Association (</w:t>
      </w:r>
      <w:proofErr w:type="spellStart"/>
      <w:r>
        <w:t>FWEA</w:t>
      </w:r>
      <w:proofErr w:type="spellEnd"/>
      <w:r>
        <w:t>) and Florida Section of American Water Works Association (</w:t>
      </w:r>
      <w:proofErr w:type="spellStart"/>
      <w:r>
        <w:t>FSAWWA</w:t>
      </w:r>
      <w:proofErr w:type="spellEnd"/>
      <w:r>
        <w:t>), requires students and young professionals to present a project of their choice that relates to the field of wastewat</w:t>
      </w:r>
      <w:r>
        <w:t>er engineering, water resources, or other environmental topics. Any questions regarding the program guidelines should be directed to the Students &amp; Young Professionals Committee (</w:t>
      </w:r>
      <w:proofErr w:type="spellStart"/>
      <w:r>
        <w:t>S&amp;YPC</w:t>
      </w:r>
      <w:proofErr w:type="spellEnd"/>
      <w:r>
        <w:t xml:space="preserve">) Poster Competition </w:t>
      </w:r>
      <w:r w:rsidR="0022454B">
        <w:t>Chair</w:t>
      </w:r>
      <w:r>
        <w:t>:</w:t>
      </w:r>
    </w:p>
    <w:p w14:paraId="51F6B249" w14:textId="77777777" w:rsidR="00D77C43" w:rsidRDefault="00D77C43">
      <w:pPr>
        <w:pStyle w:val="BodyText"/>
        <w:spacing w:before="3"/>
      </w:pPr>
    </w:p>
    <w:p w14:paraId="51F6B24A" w14:textId="42064A2A" w:rsidR="00D77C43" w:rsidRDefault="00423E57">
      <w:pPr>
        <w:pStyle w:val="BodyText"/>
        <w:tabs>
          <w:tab w:val="left" w:pos="5143"/>
        </w:tabs>
        <w:ind w:left="211"/>
        <w:jc w:val="both"/>
      </w:pPr>
      <w:r>
        <w:t>Alex Garlaschi</w:t>
      </w:r>
    </w:p>
    <w:p w14:paraId="51F6B24B" w14:textId="54ECF979" w:rsidR="00D77C43" w:rsidRDefault="00423E57">
      <w:pPr>
        <w:pStyle w:val="BodyText"/>
        <w:tabs>
          <w:tab w:val="left" w:pos="5143"/>
        </w:tabs>
        <w:spacing w:before="3" w:line="275" w:lineRule="exact"/>
        <w:ind w:left="211"/>
        <w:jc w:val="both"/>
      </w:pPr>
      <w:r>
        <w:t>Kimley-Horn</w:t>
      </w:r>
    </w:p>
    <w:p w14:paraId="51F6B24C" w14:textId="149AC48A" w:rsidR="00D77C43" w:rsidRDefault="00423E57">
      <w:pPr>
        <w:pStyle w:val="BodyText"/>
        <w:spacing w:line="275" w:lineRule="exact"/>
        <w:ind w:left="211"/>
        <w:jc w:val="both"/>
      </w:pPr>
      <w:r>
        <w:t>1920 Wekiva Way</w:t>
      </w:r>
    </w:p>
    <w:p w14:paraId="51F6B24D" w14:textId="38AA3AAC" w:rsidR="00D77C43" w:rsidRDefault="00423E57">
      <w:pPr>
        <w:pStyle w:val="BodyText"/>
        <w:tabs>
          <w:tab w:val="left" w:pos="5143"/>
        </w:tabs>
        <w:spacing w:before="3" w:line="275" w:lineRule="exact"/>
        <w:ind w:left="211"/>
        <w:jc w:val="both"/>
      </w:pPr>
      <w:r>
        <w:t>West Palm Beach, FL</w:t>
      </w:r>
      <w:r>
        <w:rPr>
          <w:spacing w:val="1"/>
        </w:rPr>
        <w:t xml:space="preserve"> </w:t>
      </w:r>
      <w:r>
        <w:t>33328</w:t>
      </w:r>
    </w:p>
    <w:p w14:paraId="51F6B24E" w14:textId="0948386A" w:rsidR="00D77C43" w:rsidRDefault="00423E57">
      <w:pPr>
        <w:pStyle w:val="BodyText"/>
        <w:tabs>
          <w:tab w:val="left" w:pos="5143"/>
        </w:tabs>
        <w:spacing w:line="275" w:lineRule="exact"/>
        <w:ind w:left="211"/>
        <w:jc w:val="both"/>
      </w:pPr>
      <w:r>
        <w:t>Work:</w:t>
      </w:r>
      <w:r>
        <w:rPr>
          <w:spacing w:val="1"/>
        </w:rPr>
        <w:t xml:space="preserve"> </w:t>
      </w:r>
      <w:r>
        <w:t>561-840-02</w:t>
      </w:r>
      <w:r>
        <w:t>3</w:t>
      </w:r>
      <w:r>
        <w:t>4</w:t>
      </w:r>
    </w:p>
    <w:p w14:paraId="0C9AA13E" w14:textId="77777777" w:rsidR="00BB111C" w:rsidRDefault="00BB111C" w:rsidP="005C596D">
      <w:pPr>
        <w:pStyle w:val="BodyText"/>
        <w:tabs>
          <w:tab w:val="left" w:pos="5143"/>
        </w:tabs>
        <w:spacing w:before="4" w:line="237" w:lineRule="auto"/>
        <w:ind w:right="986"/>
      </w:pPr>
      <w:r>
        <w:t xml:space="preserve">   </w:t>
      </w:r>
      <w:r w:rsidR="00423E57">
        <w:t xml:space="preserve">Email: </w:t>
      </w:r>
      <w:hyperlink r:id="rId7">
        <w:r w:rsidR="00423E57">
          <w:t>alex.garlaschi@kimley-horn.com</w:t>
        </w:r>
      </w:hyperlink>
      <w:r w:rsidR="00423E57">
        <w:t xml:space="preserve"> </w:t>
      </w:r>
    </w:p>
    <w:p w14:paraId="51F6B24F" w14:textId="444DEDF9" w:rsidR="00D77C43" w:rsidRDefault="00BB111C" w:rsidP="005C596D">
      <w:pPr>
        <w:pStyle w:val="BodyText"/>
        <w:tabs>
          <w:tab w:val="left" w:pos="5143"/>
        </w:tabs>
        <w:spacing w:before="4" w:line="237" w:lineRule="auto"/>
        <w:ind w:right="986"/>
      </w:pPr>
      <w:r>
        <w:t xml:space="preserve">   </w:t>
      </w:r>
      <w:r w:rsidR="00423E57">
        <w:t>Poster</w:t>
      </w:r>
      <w:r w:rsidR="00423E57">
        <w:rPr>
          <w:spacing w:val="-2"/>
        </w:rPr>
        <w:t xml:space="preserve"> </w:t>
      </w:r>
      <w:r w:rsidR="00423E57">
        <w:t>Competition</w:t>
      </w:r>
      <w:r w:rsidR="00423E57">
        <w:rPr>
          <w:spacing w:val="-3"/>
        </w:rPr>
        <w:t xml:space="preserve"> </w:t>
      </w:r>
      <w:r w:rsidR="00423E57">
        <w:t>Chair</w:t>
      </w:r>
      <w:r w:rsidR="00423E57">
        <w:tab/>
      </w:r>
    </w:p>
    <w:p w14:paraId="51F6B250" w14:textId="77777777" w:rsidR="00D77C43" w:rsidRDefault="00D77C43">
      <w:pPr>
        <w:pStyle w:val="BodyText"/>
        <w:spacing w:before="1"/>
      </w:pPr>
    </w:p>
    <w:p w14:paraId="51F6B251" w14:textId="77777777" w:rsidR="00D77C43" w:rsidRDefault="00423E57">
      <w:pPr>
        <w:pStyle w:val="Heading1"/>
      </w:pPr>
      <w:r>
        <w:t>INTRODUCTION</w:t>
      </w:r>
    </w:p>
    <w:p w14:paraId="51F6B252" w14:textId="77777777" w:rsidR="00D77C43" w:rsidRDefault="00D77C43">
      <w:pPr>
        <w:pStyle w:val="BodyText"/>
        <w:spacing w:before="1"/>
        <w:rPr>
          <w:b/>
        </w:rPr>
      </w:pPr>
    </w:p>
    <w:p w14:paraId="51F6B255" w14:textId="3DBB1338" w:rsidR="00D77C43" w:rsidRDefault="00423E57" w:rsidP="00A306D3">
      <w:pPr>
        <w:pStyle w:val="BodyText"/>
        <w:ind w:left="211" w:right="478"/>
        <w:jc w:val="both"/>
      </w:pPr>
      <w:r>
        <w:t xml:space="preserve">The Students and Young Professionals Poster Competition </w:t>
      </w:r>
      <w:r>
        <w:t xml:space="preserve">is intended to provide students and young professionals the opportunity to participate at the Florida Water Resources Conference. The posters will be judged by a panel of experts on </w:t>
      </w:r>
      <w:r w:rsidR="006572FE">
        <w:t>Friday,</w:t>
      </w:r>
      <w:r>
        <w:t xml:space="preserve"> </w:t>
      </w:r>
      <w:r w:rsidR="006572FE">
        <w:t>June</w:t>
      </w:r>
      <w:r>
        <w:t xml:space="preserve"> 2</w:t>
      </w:r>
      <w:r>
        <w:t>, 202</w:t>
      </w:r>
      <w:r w:rsidR="006572FE">
        <w:t>3</w:t>
      </w:r>
      <w:r>
        <w:t xml:space="preserve"> (afternoon). Participants may arrange their posters anytime between 8 am and 12 pm</w:t>
      </w:r>
      <w:r>
        <w:rPr>
          <w:spacing w:val="-5"/>
        </w:rPr>
        <w:t xml:space="preserve"> </w:t>
      </w:r>
      <w:r>
        <w:t>on</w:t>
      </w:r>
      <w:r>
        <w:rPr>
          <w:spacing w:val="-5"/>
        </w:rPr>
        <w:t xml:space="preserve"> </w:t>
      </w:r>
      <w:r w:rsidR="00A306D3">
        <w:t>F</w:t>
      </w:r>
      <w:r w:rsidR="00AB328C">
        <w:t>ri</w:t>
      </w:r>
      <w:r w:rsidR="00A306D3">
        <w:t>day</w:t>
      </w:r>
      <w:r>
        <w:t>.</w:t>
      </w:r>
      <w:r>
        <w:rPr>
          <w:spacing w:val="-3"/>
        </w:rPr>
        <w:t xml:space="preserve"> </w:t>
      </w:r>
      <w:r>
        <w:rPr>
          <w:b/>
        </w:rPr>
        <w:t>Posters</w:t>
      </w:r>
      <w:r>
        <w:rPr>
          <w:b/>
          <w:spacing w:val="-5"/>
        </w:rPr>
        <w:t xml:space="preserve"> </w:t>
      </w:r>
      <w:r>
        <w:rPr>
          <w:b/>
        </w:rPr>
        <w:t>must</w:t>
      </w:r>
      <w:r>
        <w:rPr>
          <w:b/>
          <w:spacing w:val="-9"/>
        </w:rPr>
        <w:t xml:space="preserve"> </w:t>
      </w:r>
      <w:r>
        <w:rPr>
          <w:b/>
        </w:rPr>
        <w:t>be</w:t>
      </w:r>
      <w:r>
        <w:rPr>
          <w:b/>
          <w:spacing w:val="-10"/>
        </w:rPr>
        <w:t xml:space="preserve"> </w:t>
      </w:r>
      <w:r>
        <w:rPr>
          <w:b/>
        </w:rPr>
        <w:t>on</w:t>
      </w:r>
      <w:r>
        <w:rPr>
          <w:b/>
          <w:spacing w:val="-5"/>
        </w:rPr>
        <w:t xml:space="preserve"> </w:t>
      </w:r>
      <w:r>
        <w:rPr>
          <w:b/>
        </w:rPr>
        <w:t>display</w:t>
      </w:r>
      <w:r>
        <w:rPr>
          <w:b/>
          <w:spacing w:val="-10"/>
        </w:rPr>
        <w:t xml:space="preserve"> </w:t>
      </w:r>
      <w:r>
        <w:rPr>
          <w:b/>
        </w:rPr>
        <w:t>prior</w:t>
      </w:r>
      <w:r>
        <w:rPr>
          <w:b/>
          <w:spacing w:val="-8"/>
        </w:rPr>
        <w:t xml:space="preserve"> </w:t>
      </w:r>
      <w:r>
        <w:rPr>
          <w:b/>
        </w:rPr>
        <w:t>to</w:t>
      </w:r>
      <w:r>
        <w:rPr>
          <w:b/>
          <w:spacing w:val="-4"/>
        </w:rPr>
        <w:t xml:space="preserve"> </w:t>
      </w:r>
      <w:r>
        <w:rPr>
          <w:b/>
        </w:rPr>
        <w:t>12</w:t>
      </w:r>
      <w:r>
        <w:rPr>
          <w:b/>
          <w:spacing w:val="-3"/>
        </w:rPr>
        <w:t xml:space="preserve"> </w:t>
      </w:r>
      <w:r>
        <w:rPr>
          <w:b/>
        </w:rPr>
        <w:t>pm</w:t>
      </w:r>
      <w:r>
        <w:rPr>
          <w:b/>
          <w:spacing w:val="-8"/>
        </w:rPr>
        <w:t xml:space="preserve"> </w:t>
      </w:r>
      <w:r>
        <w:rPr>
          <w:b/>
        </w:rPr>
        <w:t>on</w:t>
      </w:r>
      <w:r>
        <w:rPr>
          <w:b/>
          <w:spacing w:val="-5"/>
        </w:rPr>
        <w:t xml:space="preserve"> </w:t>
      </w:r>
      <w:r w:rsidR="00A306D3">
        <w:rPr>
          <w:b/>
        </w:rPr>
        <w:t>Friday</w:t>
      </w:r>
      <w:r w:rsidR="00A306D3">
        <w:rPr>
          <w:b/>
          <w:spacing w:val="-10"/>
        </w:rPr>
        <w:t>, June 2</w:t>
      </w:r>
      <w:r>
        <w:rPr>
          <w:b/>
        </w:rPr>
        <w:t>,</w:t>
      </w:r>
      <w:r>
        <w:rPr>
          <w:b/>
          <w:spacing w:val="-15"/>
        </w:rPr>
        <w:t xml:space="preserve"> </w:t>
      </w:r>
      <w:proofErr w:type="gramStart"/>
      <w:r>
        <w:rPr>
          <w:b/>
        </w:rPr>
        <w:t>202</w:t>
      </w:r>
      <w:r w:rsidR="00A306D3">
        <w:rPr>
          <w:b/>
        </w:rPr>
        <w:t>3</w:t>
      </w:r>
      <w:proofErr w:type="gramEnd"/>
      <w:r>
        <w:rPr>
          <w:b/>
          <w:spacing w:val="-14"/>
        </w:rPr>
        <w:t xml:space="preserve"> </w:t>
      </w:r>
      <w:r>
        <w:rPr>
          <w:b/>
        </w:rPr>
        <w:t>in order</w:t>
      </w:r>
      <w:r>
        <w:rPr>
          <w:b/>
          <w:spacing w:val="-22"/>
        </w:rPr>
        <w:t xml:space="preserve"> </w:t>
      </w:r>
      <w:r>
        <w:rPr>
          <w:b/>
        </w:rPr>
        <w:t>to</w:t>
      </w:r>
      <w:r>
        <w:rPr>
          <w:b/>
          <w:spacing w:val="-18"/>
        </w:rPr>
        <w:t xml:space="preserve"> </w:t>
      </w:r>
      <w:r>
        <w:rPr>
          <w:b/>
        </w:rPr>
        <w:t>be</w:t>
      </w:r>
      <w:r>
        <w:rPr>
          <w:b/>
          <w:spacing w:val="-20"/>
        </w:rPr>
        <w:t xml:space="preserve"> </w:t>
      </w:r>
      <w:r>
        <w:rPr>
          <w:b/>
        </w:rPr>
        <w:t>considered.</w:t>
      </w:r>
      <w:r>
        <w:rPr>
          <w:b/>
          <w:spacing w:val="-18"/>
        </w:rPr>
        <w:t xml:space="preserve"> </w:t>
      </w:r>
      <w:r>
        <w:t>Authors</w:t>
      </w:r>
      <w:r>
        <w:rPr>
          <w:spacing w:val="-25"/>
        </w:rPr>
        <w:t xml:space="preserve"> </w:t>
      </w:r>
      <w:r>
        <w:t>must</w:t>
      </w:r>
      <w:r>
        <w:rPr>
          <w:spacing w:val="-19"/>
        </w:rPr>
        <w:t xml:space="preserve"> </w:t>
      </w:r>
      <w:r>
        <w:t>be</w:t>
      </w:r>
      <w:r>
        <w:rPr>
          <w:spacing w:val="-19"/>
        </w:rPr>
        <w:t xml:space="preserve"> </w:t>
      </w:r>
      <w:r>
        <w:t>present</w:t>
      </w:r>
      <w:r>
        <w:rPr>
          <w:spacing w:val="-19"/>
        </w:rPr>
        <w:t xml:space="preserve"> </w:t>
      </w:r>
      <w:r>
        <w:t>during</w:t>
      </w:r>
      <w:r>
        <w:rPr>
          <w:spacing w:val="-18"/>
        </w:rPr>
        <w:t xml:space="preserve"> </w:t>
      </w:r>
      <w:r>
        <w:t>the</w:t>
      </w:r>
      <w:r>
        <w:rPr>
          <w:spacing w:val="-20"/>
        </w:rPr>
        <w:t xml:space="preserve"> </w:t>
      </w:r>
      <w:r>
        <w:t>judging</w:t>
      </w:r>
      <w:r>
        <w:rPr>
          <w:spacing w:val="-18"/>
        </w:rPr>
        <w:t xml:space="preserve"> </w:t>
      </w:r>
      <w:r>
        <w:t>time</w:t>
      </w:r>
      <w:r>
        <w:rPr>
          <w:spacing w:val="-11"/>
        </w:rPr>
        <w:t xml:space="preserve"> </w:t>
      </w:r>
      <w:r>
        <w:t>(to</w:t>
      </w:r>
      <w:r>
        <w:rPr>
          <w:spacing w:val="-15"/>
        </w:rPr>
        <w:t xml:space="preserve"> </w:t>
      </w:r>
      <w:r>
        <w:t>be</w:t>
      </w:r>
      <w:r>
        <w:rPr>
          <w:spacing w:val="-10"/>
        </w:rPr>
        <w:t xml:space="preserve"> </w:t>
      </w:r>
      <w:r>
        <w:t>announced) in case judges have questions. Posters may remain on display throughout the duration of the conference. Authors are responsible for removing their poster prior to leaving. Any posters left once the conference is over will be</w:t>
      </w:r>
      <w:r>
        <w:rPr>
          <w:spacing w:val="-17"/>
        </w:rPr>
        <w:t xml:space="preserve"> </w:t>
      </w:r>
      <w:r>
        <w:t>discarded.</w:t>
      </w:r>
      <w:r w:rsidR="00A306D3">
        <w:t xml:space="preserve"> </w:t>
      </w:r>
      <w:r>
        <w:t>A detail</w:t>
      </w:r>
      <w:r>
        <w:t xml:space="preserve">ed agenda will be sent to all presenters prior to the conference. </w:t>
      </w:r>
    </w:p>
    <w:p w14:paraId="51F6B256" w14:textId="77777777" w:rsidR="00D77C43" w:rsidRDefault="00D77C43">
      <w:pPr>
        <w:pStyle w:val="BodyText"/>
        <w:rPr>
          <w:sz w:val="26"/>
        </w:rPr>
      </w:pPr>
    </w:p>
    <w:p w14:paraId="51F6B257" w14:textId="77777777" w:rsidR="00D77C43" w:rsidRDefault="00D77C43">
      <w:pPr>
        <w:pStyle w:val="BodyText"/>
        <w:spacing w:before="6"/>
        <w:rPr>
          <w:sz w:val="21"/>
        </w:rPr>
      </w:pPr>
    </w:p>
    <w:p w14:paraId="51F6B258" w14:textId="77777777" w:rsidR="00D77C43" w:rsidRDefault="00423E57">
      <w:pPr>
        <w:pStyle w:val="Heading1"/>
      </w:pPr>
      <w:r>
        <w:t>TOPICS COVERED</w:t>
      </w:r>
    </w:p>
    <w:p w14:paraId="51F6B259" w14:textId="77777777" w:rsidR="00D77C43" w:rsidRDefault="00D77C43">
      <w:pPr>
        <w:pStyle w:val="BodyText"/>
        <w:rPr>
          <w:b/>
        </w:rPr>
      </w:pPr>
    </w:p>
    <w:p w14:paraId="51F6B25A" w14:textId="77777777" w:rsidR="00D77C43" w:rsidRDefault="00423E57">
      <w:pPr>
        <w:pStyle w:val="BodyText"/>
        <w:spacing w:before="1"/>
        <w:ind w:left="211" w:right="493"/>
        <w:jc w:val="both"/>
      </w:pPr>
      <w:r>
        <w:t>Topics may cover traditional and contemporary wastewater projects (inclu</w:t>
      </w:r>
      <w:r>
        <w:t>ding the wastewater collection and treatment, MBRs, brine disposal, etc.), environmental projects (</w:t>
      </w:r>
      <w:proofErr w:type="gramStart"/>
      <w:r>
        <w:t>including</w:t>
      </w:r>
      <w:proofErr w:type="gramEnd"/>
      <w:r>
        <w:t xml:space="preserve"> sustainability, water reuse, wetland construction, </w:t>
      </w:r>
      <w:proofErr w:type="spellStart"/>
      <w:r>
        <w:t>etc</w:t>
      </w:r>
      <w:proofErr w:type="spellEnd"/>
      <w:r>
        <w:t xml:space="preserve">), and water projects (including water collection and treatment, membrane filtration, </w:t>
      </w:r>
      <w:proofErr w:type="spellStart"/>
      <w:r>
        <w:t>DPR</w:t>
      </w:r>
      <w:proofErr w:type="spellEnd"/>
      <w:r>
        <w:t xml:space="preserve">, </w:t>
      </w:r>
      <w:proofErr w:type="spellStart"/>
      <w:r>
        <w:t>et</w:t>
      </w:r>
      <w:r>
        <w:t>c</w:t>
      </w:r>
      <w:proofErr w:type="spellEnd"/>
      <w:r>
        <w:t>).</w:t>
      </w:r>
    </w:p>
    <w:p w14:paraId="51F6B25B" w14:textId="77777777" w:rsidR="00D77C43" w:rsidRDefault="00D77C43">
      <w:pPr>
        <w:pStyle w:val="BodyText"/>
        <w:rPr>
          <w:sz w:val="26"/>
        </w:rPr>
      </w:pPr>
    </w:p>
    <w:p w14:paraId="51F6B25C" w14:textId="77777777" w:rsidR="00D77C43" w:rsidRDefault="00423E57">
      <w:pPr>
        <w:pStyle w:val="Heading1"/>
        <w:spacing w:before="220"/>
      </w:pPr>
      <w:r>
        <w:t>PARTICIPATION FORM</w:t>
      </w:r>
    </w:p>
    <w:p w14:paraId="51F6B25D" w14:textId="77777777" w:rsidR="00D77C43" w:rsidRDefault="00D77C43">
      <w:pPr>
        <w:pStyle w:val="BodyText"/>
        <w:spacing w:before="7"/>
        <w:rPr>
          <w:b/>
          <w:sz w:val="20"/>
        </w:rPr>
      </w:pPr>
    </w:p>
    <w:p w14:paraId="51F6B25E" w14:textId="79E4A663" w:rsidR="00D77C43" w:rsidRDefault="00423E57">
      <w:pPr>
        <w:pStyle w:val="BodyText"/>
        <w:spacing w:line="242" w:lineRule="auto"/>
        <w:ind w:left="211"/>
      </w:pPr>
      <w:r>
        <w:t>Each</w:t>
      </w:r>
      <w:r>
        <w:rPr>
          <w:spacing w:val="-5"/>
        </w:rPr>
        <w:t xml:space="preserve"> </w:t>
      </w:r>
      <w:r>
        <w:t>participant</w:t>
      </w:r>
      <w:r>
        <w:rPr>
          <w:spacing w:val="-9"/>
        </w:rPr>
        <w:t xml:space="preserve"> </w:t>
      </w:r>
      <w:r>
        <w:t>shall</w:t>
      </w:r>
      <w:r>
        <w:rPr>
          <w:spacing w:val="-12"/>
        </w:rPr>
        <w:t xml:space="preserve"> </w:t>
      </w:r>
      <w:r>
        <w:t>submit</w:t>
      </w:r>
      <w:r>
        <w:rPr>
          <w:spacing w:val="-14"/>
        </w:rPr>
        <w:t xml:space="preserve"> </w:t>
      </w:r>
      <w:r>
        <w:t>a</w:t>
      </w:r>
      <w:r>
        <w:rPr>
          <w:spacing w:val="-6"/>
        </w:rPr>
        <w:t xml:space="preserve"> </w:t>
      </w:r>
      <w:r>
        <w:t>participation</w:t>
      </w:r>
      <w:r>
        <w:rPr>
          <w:spacing w:val="-13"/>
        </w:rPr>
        <w:t xml:space="preserve"> </w:t>
      </w:r>
      <w:r>
        <w:t>form.</w:t>
      </w:r>
      <w:r>
        <w:rPr>
          <w:spacing w:val="-10"/>
        </w:rPr>
        <w:t xml:space="preserve"> </w:t>
      </w:r>
      <w:r>
        <w:t>Participation</w:t>
      </w:r>
      <w:r>
        <w:rPr>
          <w:spacing w:val="-13"/>
        </w:rPr>
        <w:t xml:space="preserve"> </w:t>
      </w:r>
      <w:r>
        <w:t>forms</w:t>
      </w:r>
      <w:r>
        <w:rPr>
          <w:spacing w:val="-15"/>
        </w:rPr>
        <w:t xml:space="preserve"> </w:t>
      </w:r>
      <w:r>
        <w:t>are</w:t>
      </w:r>
      <w:r>
        <w:rPr>
          <w:spacing w:val="-9"/>
        </w:rPr>
        <w:t xml:space="preserve"> </w:t>
      </w:r>
      <w:r>
        <w:t>to</w:t>
      </w:r>
      <w:r>
        <w:rPr>
          <w:spacing w:val="-10"/>
        </w:rPr>
        <w:t xml:space="preserve"> </w:t>
      </w:r>
      <w:r>
        <w:t>be</w:t>
      </w:r>
      <w:r>
        <w:rPr>
          <w:spacing w:val="-10"/>
        </w:rPr>
        <w:t xml:space="preserve"> </w:t>
      </w:r>
      <w:r>
        <w:t>filled</w:t>
      </w:r>
      <w:r>
        <w:rPr>
          <w:spacing w:val="-10"/>
        </w:rPr>
        <w:t xml:space="preserve"> </w:t>
      </w:r>
      <w:r>
        <w:t>out</w:t>
      </w:r>
      <w:r>
        <w:rPr>
          <w:spacing w:val="-4"/>
        </w:rPr>
        <w:t xml:space="preserve"> </w:t>
      </w:r>
      <w:r>
        <w:t xml:space="preserve">and submitted electronically to the </w:t>
      </w:r>
      <w:r w:rsidR="00EC7D44">
        <w:t>Poster Chair</w:t>
      </w:r>
      <w:r>
        <w:t>.</w:t>
      </w:r>
    </w:p>
    <w:p w14:paraId="13350337" w14:textId="77777777" w:rsidR="00A306D3" w:rsidRDefault="00A306D3">
      <w:pPr>
        <w:pStyle w:val="Heading1"/>
        <w:spacing w:before="92"/>
      </w:pPr>
    </w:p>
    <w:p w14:paraId="01310F5F" w14:textId="77777777" w:rsidR="00A306D3" w:rsidRDefault="00A306D3">
      <w:pPr>
        <w:pStyle w:val="Heading1"/>
        <w:spacing w:before="92"/>
      </w:pPr>
    </w:p>
    <w:p w14:paraId="4BBCD934" w14:textId="77777777" w:rsidR="00A306D3" w:rsidRDefault="00A306D3">
      <w:pPr>
        <w:pStyle w:val="Heading1"/>
        <w:spacing w:before="92"/>
      </w:pPr>
    </w:p>
    <w:p w14:paraId="4E2DD914" w14:textId="77777777" w:rsidR="00A306D3" w:rsidRDefault="00A306D3">
      <w:pPr>
        <w:pStyle w:val="Heading1"/>
        <w:spacing w:before="92"/>
      </w:pPr>
    </w:p>
    <w:p w14:paraId="51F6B261" w14:textId="26E5850C" w:rsidR="00D77C43" w:rsidRDefault="00423E57">
      <w:pPr>
        <w:pStyle w:val="Heading1"/>
        <w:spacing w:before="92"/>
      </w:pPr>
      <w:r>
        <w:lastRenderedPageBreak/>
        <w:t>PRIZES</w:t>
      </w:r>
    </w:p>
    <w:p w14:paraId="51F6B262" w14:textId="77777777" w:rsidR="00D77C43" w:rsidRDefault="00D77C43">
      <w:pPr>
        <w:pStyle w:val="BodyText"/>
        <w:spacing w:before="2"/>
        <w:rPr>
          <w:b/>
          <w:sz w:val="21"/>
        </w:rPr>
      </w:pPr>
    </w:p>
    <w:p w14:paraId="51F6B263" w14:textId="6AE702DE" w:rsidR="00D77C43" w:rsidRDefault="00423E57">
      <w:pPr>
        <w:pStyle w:val="BodyText"/>
        <w:ind w:left="211" w:right="485"/>
        <w:jc w:val="both"/>
      </w:pPr>
      <w:proofErr w:type="spellStart"/>
      <w:r>
        <w:t>FWEA</w:t>
      </w:r>
      <w:proofErr w:type="spellEnd"/>
      <w:r>
        <w:t xml:space="preserve"> and </w:t>
      </w:r>
      <w:proofErr w:type="spellStart"/>
      <w:r>
        <w:t>FSAWWA</w:t>
      </w:r>
      <w:proofErr w:type="spellEnd"/>
      <w:r>
        <w:t xml:space="preserve"> is providing prizes for the 202</w:t>
      </w:r>
      <w:r w:rsidR="00A306D3">
        <w:t>3</w:t>
      </w:r>
      <w:r>
        <w:t xml:space="preserve"> </w:t>
      </w:r>
      <w:proofErr w:type="spellStart"/>
      <w:r>
        <w:t>S&amp;YP</w:t>
      </w:r>
      <w:proofErr w:type="spellEnd"/>
      <w:r>
        <w:t xml:space="preserve"> Poster Competition. The student posters will be judged separately from the young professional (YP) posters. First place in both categories (Student and YP) will be awarded a $250 prize. Prizes </w:t>
      </w:r>
      <w:r>
        <w:rPr>
          <w:spacing w:val="3"/>
        </w:rPr>
        <w:t xml:space="preserve">will </w:t>
      </w:r>
      <w:r>
        <w:t>be a</w:t>
      </w:r>
      <w:r>
        <w:t xml:space="preserve">warded following the </w:t>
      </w:r>
      <w:proofErr w:type="spellStart"/>
      <w:r>
        <w:t>FWRC</w:t>
      </w:r>
      <w:proofErr w:type="spellEnd"/>
      <w:r>
        <w:t>. Participants will indicate on the Participation Form where</w:t>
      </w:r>
      <w:r>
        <w:rPr>
          <w:spacing w:val="-45"/>
        </w:rPr>
        <w:t xml:space="preserve"> </w:t>
      </w:r>
      <w:r>
        <w:t>the check should be</w:t>
      </w:r>
      <w:r>
        <w:rPr>
          <w:spacing w:val="-5"/>
        </w:rPr>
        <w:t xml:space="preserve"> </w:t>
      </w:r>
      <w:r>
        <w:t>sent.</w:t>
      </w:r>
    </w:p>
    <w:p w14:paraId="51F6B264" w14:textId="77777777" w:rsidR="00D77C43" w:rsidRDefault="00D77C43">
      <w:pPr>
        <w:pStyle w:val="BodyText"/>
        <w:spacing w:before="1"/>
        <w:rPr>
          <w:sz w:val="21"/>
        </w:rPr>
      </w:pPr>
    </w:p>
    <w:p w14:paraId="51F6B265" w14:textId="77777777" w:rsidR="00D77C43" w:rsidRDefault="00423E57">
      <w:pPr>
        <w:pStyle w:val="BodyText"/>
        <w:ind w:left="211" w:right="483"/>
        <w:jc w:val="both"/>
      </w:pPr>
      <w:r>
        <w:t>In the event that there are less than 3 posters in either the Student or the YP categories,</w:t>
      </w:r>
      <w:r>
        <w:rPr>
          <w:spacing w:val="-45"/>
        </w:rPr>
        <w:t xml:space="preserve"> </w:t>
      </w:r>
      <w:r>
        <w:t xml:space="preserve">all posters will be judged together. In this case, the </w:t>
      </w:r>
      <w:proofErr w:type="gramStart"/>
      <w:r>
        <w:t>First Place</w:t>
      </w:r>
      <w:proofErr w:type="gramEnd"/>
      <w:r>
        <w:t xml:space="preserve"> prize will be $300 and the Second Place prize will be</w:t>
      </w:r>
      <w:r>
        <w:rPr>
          <w:spacing w:val="-2"/>
        </w:rPr>
        <w:t xml:space="preserve"> </w:t>
      </w:r>
      <w:r>
        <w:t>$200.</w:t>
      </w:r>
    </w:p>
    <w:p w14:paraId="51F6B266" w14:textId="77777777" w:rsidR="00D77C43" w:rsidRDefault="00D77C43">
      <w:pPr>
        <w:pStyle w:val="BodyText"/>
        <w:rPr>
          <w:sz w:val="26"/>
        </w:rPr>
      </w:pPr>
    </w:p>
    <w:p w14:paraId="51F6B267" w14:textId="77777777" w:rsidR="00D77C43" w:rsidRDefault="00423E57">
      <w:pPr>
        <w:pStyle w:val="Heading1"/>
        <w:spacing w:before="213"/>
      </w:pPr>
      <w:r>
        <w:t>GENERAL REQUIREMENTS</w:t>
      </w:r>
    </w:p>
    <w:p w14:paraId="51F6B268" w14:textId="77777777" w:rsidR="00D77C43" w:rsidRDefault="00D77C43">
      <w:pPr>
        <w:pStyle w:val="BodyText"/>
        <w:spacing w:before="1"/>
        <w:rPr>
          <w:b/>
          <w:sz w:val="21"/>
        </w:rPr>
      </w:pPr>
    </w:p>
    <w:p w14:paraId="51F6B269" w14:textId="77777777" w:rsidR="00D77C43" w:rsidRDefault="00423E57">
      <w:pPr>
        <w:pStyle w:val="BodyText"/>
        <w:ind w:left="211"/>
      </w:pPr>
      <w:r>
        <w:t>The general re</w:t>
      </w:r>
      <w:r>
        <w:t>quirements for participation in the competition are:</w:t>
      </w:r>
    </w:p>
    <w:p w14:paraId="51F6B26A" w14:textId="77777777" w:rsidR="00D77C43" w:rsidRDefault="00423E57">
      <w:pPr>
        <w:pStyle w:val="ListParagraph"/>
        <w:numPr>
          <w:ilvl w:val="0"/>
          <w:numId w:val="1"/>
        </w:numPr>
        <w:tabs>
          <w:tab w:val="left" w:pos="932"/>
          <w:tab w:val="left" w:pos="933"/>
        </w:tabs>
        <w:spacing w:before="121"/>
        <w:ind w:right="778"/>
        <w:rPr>
          <w:sz w:val="24"/>
        </w:rPr>
      </w:pPr>
      <w:r>
        <w:rPr>
          <w:sz w:val="24"/>
        </w:rPr>
        <w:t>Participants</w:t>
      </w:r>
      <w:r>
        <w:rPr>
          <w:spacing w:val="-4"/>
          <w:sz w:val="24"/>
        </w:rPr>
        <w:t xml:space="preserve"> </w:t>
      </w:r>
      <w:r>
        <w:rPr>
          <w:sz w:val="24"/>
        </w:rPr>
        <w:t>must</w:t>
      </w:r>
      <w:r>
        <w:rPr>
          <w:spacing w:val="-3"/>
          <w:sz w:val="24"/>
        </w:rPr>
        <w:t xml:space="preserve"> </w:t>
      </w:r>
      <w:r>
        <w:rPr>
          <w:sz w:val="24"/>
        </w:rPr>
        <w:t>meet</w:t>
      </w:r>
      <w:r>
        <w:rPr>
          <w:spacing w:val="-3"/>
          <w:sz w:val="24"/>
        </w:rPr>
        <w:t xml:space="preserve"> </w:t>
      </w:r>
      <w:r>
        <w:rPr>
          <w:sz w:val="24"/>
        </w:rPr>
        <w:t>the</w:t>
      </w:r>
      <w:r>
        <w:rPr>
          <w:spacing w:val="-7"/>
          <w:sz w:val="24"/>
        </w:rPr>
        <w:t xml:space="preserve"> </w:t>
      </w:r>
      <w:r>
        <w:rPr>
          <w:sz w:val="24"/>
        </w:rPr>
        <w:t>“Student</w:t>
      </w:r>
      <w:proofErr w:type="gramStart"/>
      <w:r>
        <w:rPr>
          <w:sz w:val="24"/>
        </w:rPr>
        <w:t>”</w:t>
      </w:r>
      <w:proofErr w:type="gramEnd"/>
      <w:r>
        <w:rPr>
          <w:spacing w:val="-2"/>
          <w:sz w:val="24"/>
        </w:rPr>
        <w:t xml:space="preserve"> </w:t>
      </w:r>
      <w:r>
        <w:rPr>
          <w:sz w:val="24"/>
        </w:rPr>
        <w:t>or</w:t>
      </w:r>
      <w:r>
        <w:rPr>
          <w:spacing w:val="-2"/>
          <w:sz w:val="24"/>
        </w:rPr>
        <w:t xml:space="preserve"> </w:t>
      </w:r>
      <w:r>
        <w:rPr>
          <w:sz w:val="24"/>
        </w:rPr>
        <w:t>“Young</w:t>
      </w:r>
      <w:r>
        <w:rPr>
          <w:spacing w:val="-3"/>
          <w:sz w:val="24"/>
        </w:rPr>
        <w:t xml:space="preserve"> </w:t>
      </w:r>
      <w:r>
        <w:rPr>
          <w:sz w:val="24"/>
        </w:rPr>
        <w:t>Professional”</w:t>
      </w:r>
      <w:r>
        <w:rPr>
          <w:spacing w:val="-2"/>
          <w:sz w:val="24"/>
        </w:rPr>
        <w:t xml:space="preserve"> </w:t>
      </w:r>
      <w:r>
        <w:rPr>
          <w:sz w:val="24"/>
        </w:rPr>
        <w:t>criteria</w:t>
      </w:r>
      <w:r>
        <w:rPr>
          <w:spacing w:val="-3"/>
          <w:sz w:val="24"/>
        </w:rPr>
        <w:t xml:space="preserve"> </w:t>
      </w:r>
      <w:r>
        <w:rPr>
          <w:sz w:val="24"/>
        </w:rPr>
        <w:t>listed</w:t>
      </w:r>
      <w:r>
        <w:rPr>
          <w:spacing w:val="-30"/>
          <w:sz w:val="24"/>
        </w:rPr>
        <w:t xml:space="preserve"> </w:t>
      </w:r>
      <w:r>
        <w:rPr>
          <w:sz w:val="24"/>
        </w:rPr>
        <w:t>below. Participants will verify on the Participation form that they meet these</w:t>
      </w:r>
      <w:r>
        <w:rPr>
          <w:spacing w:val="-19"/>
          <w:sz w:val="24"/>
        </w:rPr>
        <w:t xml:space="preserve"> </w:t>
      </w:r>
      <w:r>
        <w:rPr>
          <w:sz w:val="24"/>
        </w:rPr>
        <w:t>criteria.</w:t>
      </w:r>
    </w:p>
    <w:p w14:paraId="51F6B26B" w14:textId="77777777" w:rsidR="00D77C43" w:rsidRDefault="00423E57">
      <w:pPr>
        <w:pStyle w:val="ListParagraph"/>
        <w:numPr>
          <w:ilvl w:val="0"/>
          <w:numId w:val="1"/>
        </w:numPr>
        <w:tabs>
          <w:tab w:val="left" w:pos="932"/>
          <w:tab w:val="left" w:pos="933"/>
        </w:tabs>
        <w:spacing w:before="117"/>
        <w:rPr>
          <w:sz w:val="24"/>
        </w:rPr>
      </w:pPr>
      <w:r>
        <w:rPr>
          <w:sz w:val="24"/>
        </w:rPr>
        <w:t>Participants will be considered a “St</w:t>
      </w:r>
      <w:r>
        <w:rPr>
          <w:sz w:val="24"/>
        </w:rPr>
        <w:t>udent” if they meet each of the</w:t>
      </w:r>
      <w:r>
        <w:rPr>
          <w:spacing w:val="-21"/>
          <w:sz w:val="24"/>
        </w:rPr>
        <w:t xml:space="preserve"> </w:t>
      </w:r>
      <w:r>
        <w:rPr>
          <w:sz w:val="24"/>
        </w:rPr>
        <w:t>following:</w:t>
      </w:r>
    </w:p>
    <w:p w14:paraId="51F6B26C" w14:textId="32D761A5" w:rsidR="00D77C43" w:rsidRDefault="00423E57">
      <w:pPr>
        <w:pStyle w:val="ListParagraph"/>
        <w:numPr>
          <w:ilvl w:val="1"/>
          <w:numId w:val="1"/>
        </w:numPr>
        <w:tabs>
          <w:tab w:val="left" w:pos="1653"/>
        </w:tabs>
        <w:spacing w:before="121" w:line="232" w:lineRule="auto"/>
        <w:ind w:right="716"/>
        <w:rPr>
          <w:sz w:val="24"/>
        </w:rPr>
      </w:pPr>
      <w:r>
        <w:rPr>
          <w:sz w:val="24"/>
        </w:rPr>
        <w:t xml:space="preserve">They are a registered student (at least half time). Student members who have graduated at the time of the </w:t>
      </w:r>
      <w:proofErr w:type="spellStart"/>
      <w:r>
        <w:rPr>
          <w:sz w:val="24"/>
        </w:rPr>
        <w:t>FWEA</w:t>
      </w:r>
      <w:proofErr w:type="spellEnd"/>
      <w:r>
        <w:rPr>
          <w:sz w:val="24"/>
        </w:rPr>
        <w:t xml:space="preserve"> and </w:t>
      </w:r>
      <w:proofErr w:type="spellStart"/>
      <w:r>
        <w:rPr>
          <w:sz w:val="24"/>
        </w:rPr>
        <w:t>FSAWWA</w:t>
      </w:r>
      <w:proofErr w:type="spellEnd"/>
      <w:r>
        <w:rPr>
          <w:sz w:val="24"/>
        </w:rPr>
        <w:t xml:space="preserve"> Competition will</w:t>
      </w:r>
      <w:r>
        <w:rPr>
          <w:spacing w:val="-31"/>
          <w:sz w:val="24"/>
        </w:rPr>
        <w:t xml:space="preserve"> </w:t>
      </w:r>
      <w:r>
        <w:rPr>
          <w:sz w:val="24"/>
        </w:rPr>
        <w:t xml:space="preserve">be allowed to </w:t>
      </w:r>
      <w:proofErr w:type="gramStart"/>
      <w:r>
        <w:rPr>
          <w:sz w:val="24"/>
        </w:rPr>
        <w:t>participate, if</w:t>
      </w:r>
      <w:proofErr w:type="gramEnd"/>
      <w:r>
        <w:rPr>
          <w:sz w:val="24"/>
        </w:rPr>
        <w:t xml:space="preserve"> they were a registered student within the last 6 months. Students who have </w:t>
      </w:r>
      <w:r w:rsidR="00DE56F5">
        <w:rPr>
          <w:sz w:val="24"/>
        </w:rPr>
        <w:t>graduated but</w:t>
      </w:r>
      <w:r>
        <w:rPr>
          <w:sz w:val="24"/>
        </w:rPr>
        <w:t xml:space="preserve"> are working in the engineering- related field will be considered to be a Young Professional and must meet the YP</w:t>
      </w:r>
      <w:r>
        <w:rPr>
          <w:spacing w:val="-1"/>
          <w:sz w:val="24"/>
        </w:rPr>
        <w:t xml:space="preserve"> </w:t>
      </w:r>
      <w:r>
        <w:rPr>
          <w:sz w:val="24"/>
        </w:rPr>
        <w:t>criteria.</w:t>
      </w:r>
    </w:p>
    <w:p w14:paraId="51F6B26D" w14:textId="1FEEF47B" w:rsidR="00D77C43" w:rsidRDefault="00423E57">
      <w:pPr>
        <w:pStyle w:val="ListParagraph"/>
        <w:numPr>
          <w:ilvl w:val="1"/>
          <w:numId w:val="1"/>
        </w:numPr>
        <w:tabs>
          <w:tab w:val="left" w:pos="1653"/>
        </w:tabs>
        <w:spacing w:before="136" w:line="220" w:lineRule="auto"/>
        <w:ind w:right="545"/>
        <w:rPr>
          <w:sz w:val="24"/>
        </w:rPr>
      </w:pPr>
      <w:r>
        <w:rPr>
          <w:sz w:val="24"/>
        </w:rPr>
        <w:t>They are a WEF/</w:t>
      </w:r>
      <w:proofErr w:type="spellStart"/>
      <w:r>
        <w:rPr>
          <w:sz w:val="24"/>
        </w:rPr>
        <w:t>FWEA</w:t>
      </w:r>
      <w:proofErr w:type="spellEnd"/>
      <w:r>
        <w:rPr>
          <w:sz w:val="24"/>
        </w:rPr>
        <w:t>/AWWA/</w:t>
      </w:r>
      <w:proofErr w:type="spellStart"/>
      <w:r>
        <w:rPr>
          <w:sz w:val="24"/>
        </w:rPr>
        <w:t>FSAWWA</w:t>
      </w:r>
      <w:proofErr w:type="spellEnd"/>
      <w:r>
        <w:rPr>
          <w:sz w:val="24"/>
        </w:rPr>
        <w:t xml:space="preserve"> Student Member in good standing. Students must have filed an application with their</w:t>
      </w:r>
      <w:r>
        <w:rPr>
          <w:spacing w:val="-30"/>
          <w:sz w:val="24"/>
        </w:rPr>
        <w:t xml:space="preserve"> </w:t>
      </w:r>
      <w:proofErr w:type="spellStart"/>
      <w:r>
        <w:rPr>
          <w:sz w:val="24"/>
        </w:rPr>
        <w:t>FWEA</w:t>
      </w:r>
      <w:proofErr w:type="spellEnd"/>
      <w:r>
        <w:rPr>
          <w:sz w:val="24"/>
        </w:rPr>
        <w:t>/</w:t>
      </w:r>
      <w:proofErr w:type="spellStart"/>
      <w:r>
        <w:rPr>
          <w:sz w:val="24"/>
        </w:rPr>
        <w:t>FSAWWA</w:t>
      </w:r>
      <w:proofErr w:type="spellEnd"/>
      <w:r>
        <w:rPr>
          <w:sz w:val="24"/>
        </w:rPr>
        <w:t xml:space="preserve"> st</w:t>
      </w:r>
      <w:r>
        <w:rPr>
          <w:sz w:val="24"/>
        </w:rPr>
        <w:t xml:space="preserve">udent chapter and paid the required dues prior to </w:t>
      </w:r>
      <w:r w:rsidR="00A1476C">
        <w:rPr>
          <w:sz w:val="24"/>
        </w:rPr>
        <w:t>May</w:t>
      </w:r>
      <w:r>
        <w:rPr>
          <w:sz w:val="24"/>
        </w:rPr>
        <w:t xml:space="preserve"> 1</w:t>
      </w:r>
      <w:r w:rsidR="00424524">
        <w:rPr>
          <w:sz w:val="24"/>
        </w:rPr>
        <w:t>9</w:t>
      </w:r>
      <w:r>
        <w:rPr>
          <w:sz w:val="24"/>
        </w:rPr>
        <w:t>,</w:t>
      </w:r>
      <w:r>
        <w:rPr>
          <w:spacing w:val="-14"/>
          <w:sz w:val="24"/>
        </w:rPr>
        <w:t xml:space="preserve"> </w:t>
      </w:r>
      <w:r>
        <w:rPr>
          <w:sz w:val="24"/>
        </w:rPr>
        <w:t>202</w:t>
      </w:r>
      <w:r w:rsidR="00A1476C">
        <w:rPr>
          <w:sz w:val="24"/>
        </w:rPr>
        <w:t>3</w:t>
      </w:r>
      <w:r>
        <w:rPr>
          <w:sz w:val="24"/>
        </w:rPr>
        <w:t>.</w:t>
      </w:r>
    </w:p>
    <w:p w14:paraId="51F6B26E" w14:textId="77777777" w:rsidR="00D77C43" w:rsidRDefault="00423E57">
      <w:pPr>
        <w:pStyle w:val="ListParagraph"/>
        <w:numPr>
          <w:ilvl w:val="0"/>
          <w:numId w:val="1"/>
        </w:numPr>
        <w:tabs>
          <w:tab w:val="left" w:pos="932"/>
          <w:tab w:val="left" w:pos="933"/>
        </w:tabs>
        <w:spacing w:before="126"/>
        <w:ind w:right="1109"/>
        <w:rPr>
          <w:sz w:val="24"/>
        </w:rPr>
      </w:pPr>
      <w:r>
        <w:rPr>
          <w:sz w:val="24"/>
        </w:rPr>
        <w:t>Participants will be considered a “Young Professional” if they meet each of</w:t>
      </w:r>
      <w:r>
        <w:rPr>
          <w:spacing w:val="-29"/>
          <w:sz w:val="24"/>
        </w:rPr>
        <w:t xml:space="preserve"> </w:t>
      </w:r>
      <w:r>
        <w:rPr>
          <w:sz w:val="24"/>
        </w:rPr>
        <w:t>the following:</w:t>
      </w:r>
    </w:p>
    <w:p w14:paraId="51F6B26F" w14:textId="77777777" w:rsidR="00D77C43" w:rsidRDefault="00423E57">
      <w:pPr>
        <w:pStyle w:val="ListParagraph"/>
        <w:numPr>
          <w:ilvl w:val="1"/>
          <w:numId w:val="1"/>
        </w:numPr>
        <w:tabs>
          <w:tab w:val="left" w:pos="1653"/>
        </w:tabs>
        <w:spacing w:before="113"/>
        <w:rPr>
          <w:sz w:val="24"/>
        </w:rPr>
      </w:pPr>
      <w:r>
        <w:rPr>
          <w:sz w:val="24"/>
        </w:rPr>
        <w:t>They are less than 35 years of</w:t>
      </w:r>
      <w:r>
        <w:rPr>
          <w:spacing w:val="-2"/>
          <w:sz w:val="24"/>
        </w:rPr>
        <w:t xml:space="preserve"> </w:t>
      </w:r>
      <w:r>
        <w:rPr>
          <w:sz w:val="24"/>
        </w:rPr>
        <w:t>age.</w:t>
      </w:r>
    </w:p>
    <w:p w14:paraId="51F6B270" w14:textId="77777777" w:rsidR="00D77C43" w:rsidRDefault="00423E57">
      <w:pPr>
        <w:pStyle w:val="ListParagraph"/>
        <w:numPr>
          <w:ilvl w:val="1"/>
          <w:numId w:val="1"/>
        </w:numPr>
        <w:tabs>
          <w:tab w:val="left" w:pos="1653"/>
        </w:tabs>
        <w:spacing w:before="77"/>
        <w:rPr>
          <w:sz w:val="24"/>
        </w:rPr>
      </w:pPr>
      <w:r>
        <w:rPr>
          <w:sz w:val="24"/>
        </w:rPr>
        <w:t>They have less than 10 years of</w:t>
      </w:r>
      <w:r>
        <w:rPr>
          <w:spacing w:val="-1"/>
          <w:sz w:val="24"/>
        </w:rPr>
        <w:t xml:space="preserve"> </w:t>
      </w:r>
      <w:r>
        <w:rPr>
          <w:sz w:val="24"/>
        </w:rPr>
        <w:t>experience.</w:t>
      </w:r>
    </w:p>
    <w:p w14:paraId="51F6B271" w14:textId="77777777" w:rsidR="00D77C43" w:rsidRDefault="00423E57">
      <w:pPr>
        <w:pStyle w:val="ListParagraph"/>
        <w:numPr>
          <w:ilvl w:val="1"/>
          <w:numId w:val="1"/>
        </w:numPr>
        <w:tabs>
          <w:tab w:val="left" w:pos="1653"/>
        </w:tabs>
        <w:spacing w:before="77"/>
        <w:rPr>
          <w:sz w:val="24"/>
        </w:rPr>
      </w:pPr>
      <w:r>
        <w:rPr>
          <w:sz w:val="24"/>
        </w:rPr>
        <w:t>They are a registere</w:t>
      </w:r>
      <w:r>
        <w:rPr>
          <w:sz w:val="24"/>
        </w:rPr>
        <w:t>d WEF/</w:t>
      </w:r>
      <w:proofErr w:type="spellStart"/>
      <w:r>
        <w:rPr>
          <w:sz w:val="24"/>
        </w:rPr>
        <w:t>FWEA</w:t>
      </w:r>
      <w:proofErr w:type="spellEnd"/>
      <w:r>
        <w:rPr>
          <w:sz w:val="24"/>
        </w:rPr>
        <w:t>/AWWA/</w:t>
      </w:r>
      <w:proofErr w:type="spellStart"/>
      <w:r>
        <w:rPr>
          <w:sz w:val="24"/>
        </w:rPr>
        <w:t>FSAWWA</w:t>
      </w:r>
      <w:proofErr w:type="spellEnd"/>
      <w:r>
        <w:rPr>
          <w:sz w:val="24"/>
        </w:rPr>
        <w:t xml:space="preserve"> YP</w:t>
      </w:r>
      <w:r>
        <w:rPr>
          <w:spacing w:val="-10"/>
          <w:sz w:val="24"/>
        </w:rPr>
        <w:t xml:space="preserve"> </w:t>
      </w:r>
      <w:r>
        <w:rPr>
          <w:sz w:val="24"/>
        </w:rPr>
        <w:t>Member.</w:t>
      </w:r>
    </w:p>
    <w:p w14:paraId="51F6B272" w14:textId="77777777" w:rsidR="00D77C43" w:rsidRDefault="00423E57">
      <w:pPr>
        <w:pStyle w:val="ListParagraph"/>
        <w:numPr>
          <w:ilvl w:val="0"/>
          <w:numId w:val="1"/>
        </w:numPr>
        <w:tabs>
          <w:tab w:val="left" w:pos="932"/>
          <w:tab w:val="left" w:pos="933"/>
        </w:tabs>
        <w:spacing w:before="81"/>
        <w:rPr>
          <w:sz w:val="24"/>
        </w:rPr>
      </w:pPr>
      <w:r>
        <w:rPr>
          <w:sz w:val="24"/>
        </w:rPr>
        <w:t xml:space="preserve">All entry materials become the property of the </w:t>
      </w:r>
      <w:proofErr w:type="spellStart"/>
      <w:r>
        <w:rPr>
          <w:sz w:val="24"/>
        </w:rPr>
        <w:t>FWEA</w:t>
      </w:r>
      <w:proofErr w:type="spellEnd"/>
      <w:r>
        <w:rPr>
          <w:sz w:val="24"/>
        </w:rPr>
        <w:t xml:space="preserve"> and</w:t>
      </w:r>
      <w:r>
        <w:rPr>
          <w:spacing w:val="-15"/>
          <w:sz w:val="24"/>
        </w:rPr>
        <w:t xml:space="preserve"> </w:t>
      </w:r>
      <w:proofErr w:type="spellStart"/>
      <w:r>
        <w:rPr>
          <w:sz w:val="24"/>
        </w:rPr>
        <w:t>FSAWWA</w:t>
      </w:r>
      <w:proofErr w:type="spellEnd"/>
      <w:r>
        <w:rPr>
          <w:sz w:val="24"/>
        </w:rPr>
        <w:t>.</w:t>
      </w:r>
    </w:p>
    <w:p w14:paraId="51F6B273" w14:textId="77777777" w:rsidR="00D77C43" w:rsidRDefault="00423E57">
      <w:pPr>
        <w:pStyle w:val="ListParagraph"/>
        <w:numPr>
          <w:ilvl w:val="0"/>
          <w:numId w:val="1"/>
        </w:numPr>
        <w:tabs>
          <w:tab w:val="left" w:pos="932"/>
          <w:tab w:val="left" w:pos="933"/>
        </w:tabs>
        <w:ind w:right="943"/>
        <w:rPr>
          <w:sz w:val="24"/>
        </w:rPr>
      </w:pPr>
      <w:r>
        <w:rPr>
          <w:sz w:val="24"/>
        </w:rPr>
        <w:t xml:space="preserve">A representative of the </w:t>
      </w:r>
      <w:proofErr w:type="spellStart"/>
      <w:r>
        <w:rPr>
          <w:sz w:val="24"/>
        </w:rPr>
        <w:t>FWEA</w:t>
      </w:r>
      <w:proofErr w:type="spellEnd"/>
      <w:r>
        <w:rPr>
          <w:sz w:val="24"/>
        </w:rPr>
        <w:t>/</w:t>
      </w:r>
      <w:proofErr w:type="spellStart"/>
      <w:r>
        <w:rPr>
          <w:sz w:val="24"/>
        </w:rPr>
        <w:t>FSAWWA</w:t>
      </w:r>
      <w:proofErr w:type="spellEnd"/>
      <w:r>
        <w:rPr>
          <w:sz w:val="24"/>
        </w:rPr>
        <w:t xml:space="preserve"> will preside during the competition</w:t>
      </w:r>
      <w:r>
        <w:rPr>
          <w:spacing w:val="-28"/>
          <w:sz w:val="24"/>
        </w:rPr>
        <w:t xml:space="preserve"> </w:t>
      </w:r>
      <w:r>
        <w:rPr>
          <w:sz w:val="24"/>
        </w:rPr>
        <w:t>and ensure that there is adherence to the time schedule and event</w:t>
      </w:r>
      <w:r>
        <w:rPr>
          <w:spacing w:val="-23"/>
          <w:sz w:val="24"/>
        </w:rPr>
        <w:t xml:space="preserve"> </w:t>
      </w:r>
      <w:r>
        <w:rPr>
          <w:sz w:val="24"/>
        </w:rPr>
        <w:t>rules.</w:t>
      </w:r>
    </w:p>
    <w:p w14:paraId="51F6B274" w14:textId="77777777" w:rsidR="00D77C43" w:rsidRDefault="00D77C43">
      <w:pPr>
        <w:pStyle w:val="BodyText"/>
        <w:spacing w:before="8"/>
        <w:rPr>
          <w:sz w:val="20"/>
        </w:rPr>
      </w:pPr>
    </w:p>
    <w:p w14:paraId="51F6B275" w14:textId="77777777" w:rsidR="00D77C43" w:rsidRDefault="00423E57">
      <w:pPr>
        <w:pStyle w:val="Heading1"/>
      </w:pPr>
      <w:r>
        <w:t>RESUMES</w:t>
      </w:r>
    </w:p>
    <w:p w14:paraId="51F6B276" w14:textId="77777777" w:rsidR="00D77C43" w:rsidRDefault="00D77C43">
      <w:pPr>
        <w:pStyle w:val="BodyText"/>
        <w:spacing w:before="8"/>
        <w:rPr>
          <w:b/>
          <w:sz w:val="20"/>
        </w:rPr>
      </w:pPr>
    </w:p>
    <w:p w14:paraId="51F6B277" w14:textId="77777777" w:rsidR="00D77C43" w:rsidRDefault="00423E57">
      <w:pPr>
        <w:pStyle w:val="BodyText"/>
        <w:spacing w:line="242" w:lineRule="auto"/>
        <w:ind w:left="211" w:right="519"/>
      </w:pPr>
      <w:r>
        <w:t>Students</w:t>
      </w:r>
      <w:r>
        <w:rPr>
          <w:spacing w:val="-15"/>
        </w:rPr>
        <w:t xml:space="preserve"> </w:t>
      </w:r>
      <w:r>
        <w:t>and</w:t>
      </w:r>
      <w:r>
        <w:rPr>
          <w:spacing w:val="-15"/>
        </w:rPr>
        <w:t xml:space="preserve"> </w:t>
      </w:r>
      <w:r>
        <w:t>Young</w:t>
      </w:r>
      <w:r>
        <w:rPr>
          <w:spacing w:val="-14"/>
        </w:rPr>
        <w:t xml:space="preserve"> </w:t>
      </w:r>
      <w:r>
        <w:t>Professionals</w:t>
      </w:r>
      <w:r>
        <w:rPr>
          <w:spacing w:val="-15"/>
        </w:rPr>
        <w:t xml:space="preserve"> </w:t>
      </w:r>
      <w:r>
        <w:t>are</w:t>
      </w:r>
      <w:r>
        <w:rPr>
          <w:spacing w:val="-15"/>
        </w:rPr>
        <w:t xml:space="preserve"> </w:t>
      </w:r>
      <w:r>
        <w:t>welcome</w:t>
      </w:r>
      <w:r>
        <w:rPr>
          <w:spacing w:val="-16"/>
        </w:rPr>
        <w:t xml:space="preserve"> </w:t>
      </w:r>
      <w:r>
        <w:t>to</w:t>
      </w:r>
      <w:r>
        <w:rPr>
          <w:spacing w:val="-15"/>
        </w:rPr>
        <w:t xml:space="preserve"> </w:t>
      </w:r>
      <w:r>
        <w:t>also</w:t>
      </w:r>
      <w:r>
        <w:rPr>
          <w:spacing w:val="-16"/>
        </w:rPr>
        <w:t xml:space="preserve"> </w:t>
      </w:r>
      <w:r>
        <w:t>submit</w:t>
      </w:r>
      <w:r>
        <w:rPr>
          <w:spacing w:val="-15"/>
        </w:rPr>
        <w:t xml:space="preserve"> </w:t>
      </w:r>
      <w:r>
        <w:t>their</w:t>
      </w:r>
      <w:r>
        <w:rPr>
          <w:spacing w:val="-14"/>
        </w:rPr>
        <w:t xml:space="preserve"> </w:t>
      </w:r>
      <w:r>
        <w:t>resumes</w:t>
      </w:r>
      <w:r>
        <w:rPr>
          <w:spacing w:val="-15"/>
        </w:rPr>
        <w:t xml:space="preserve"> </w:t>
      </w:r>
      <w:r>
        <w:t>(as</w:t>
      </w:r>
      <w:r>
        <w:rPr>
          <w:spacing w:val="-21"/>
        </w:rPr>
        <w:t xml:space="preserve"> </w:t>
      </w:r>
      <w:r>
        <w:t>a</w:t>
      </w:r>
      <w:r>
        <w:rPr>
          <w:spacing w:val="-16"/>
        </w:rPr>
        <w:t xml:space="preserve"> </w:t>
      </w:r>
      <w:r>
        <w:t>separate one-page</w:t>
      </w:r>
      <w:r>
        <w:rPr>
          <w:spacing w:val="19"/>
        </w:rPr>
        <w:t xml:space="preserve"> </w:t>
      </w:r>
      <w:r>
        <w:t>pdf)</w:t>
      </w:r>
      <w:r>
        <w:rPr>
          <w:spacing w:val="20"/>
        </w:rPr>
        <w:t xml:space="preserve"> </w:t>
      </w:r>
      <w:r>
        <w:t>with</w:t>
      </w:r>
      <w:r>
        <w:rPr>
          <w:spacing w:val="19"/>
        </w:rPr>
        <w:t xml:space="preserve"> </w:t>
      </w:r>
      <w:r>
        <w:t>their</w:t>
      </w:r>
      <w:r>
        <w:rPr>
          <w:spacing w:val="19"/>
        </w:rPr>
        <w:t xml:space="preserve"> </w:t>
      </w:r>
      <w:r>
        <w:t>Participation</w:t>
      </w:r>
      <w:r>
        <w:rPr>
          <w:spacing w:val="20"/>
        </w:rPr>
        <w:t xml:space="preserve"> </w:t>
      </w:r>
      <w:r>
        <w:t>forms.</w:t>
      </w:r>
      <w:r>
        <w:rPr>
          <w:spacing w:val="14"/>
        </w:rPr>
        <w:t xml:space="preserve"> </w:t>
      </w:r>
      <w:r>
        <w:t>Students</w:t>
      </w:r>
      <w:r>
        <w:rPr>
          <w:spacing w:val="19"/>
        </w:rPr>
        <w:t xml:space="preserve"> </w:t>
      </w:r>
      <w:r>
        <w:t>will</w:t>
      </w:r>
      <w:r>
        <w:rPr>
          <w:spacing w:val="17"/>
        </w:rPr>
        <w:t xml:space="preserve"> </w:t>
      </w:r>
      <w:r>
        <w:t>receive</w:t>
      </w:r>
      <w:r>
        <w:rPr>
          <w:spacing w:val="19"/>
        </w:rPr>
        <w:t xml:space="preserve"> </w:t>
      </w:r>
      <w:r>
        <w:t>a</w:t>
      </w:r>
      <w:r>
        <w:rPr>
          <w:spacing w:val="18"/>
        </w:rPr>
        <w:t xml:space="preserve"> </w:t>
      </w:r>
      <w:r>
        <w:t>copy</w:t>
      </w:r>
      <w:r>
        <w:rPr>
          <w:spacing w:val="13"/>
        </w:rPr>
        <w:t xml:space="preserve"> </w:t>
      </w:r>
      <w:r>
        <w:t>of</w:t>
      </w:r>
      <w:r>
        <w:rPr>
          <w:spacing w:val="23"/>
        </w:rPr>
        <w:t xml:space="preserve"> </w:t>
      </w:r>
      <w:r>
        <w:t>their</w:t>
      </w:r>
      <w:r>
        <w:rPr>
          <w:spacing w:val="19"/>
        </w:rPr>
        <w:t xml:space="preserve"> </w:t>
      </w:r>
      <w:r>
        <w:t>resume</w:t>
      </w:r>
    </w:p>
    <w:p w14:paraId="51F6B278" w14:textId="77777777" w:rsidR="00D77C43" w:rsidRDefault="00D77C43">
      <w:pPr>
        <w:spacing w:line="242" w:lineRule="auto"/>
        <w:sectPr w:rsidR="00D77C43">
          <w:pgSz w:w="12240" w:h="15840"/>
          <w:pgMar w:top="1500" w:right="940" w:bottom="280" w:left="960" w:header="720" w:footer="720" w:gutter="0"/>
          <w:cols w:space="720"/>
        </w:sectPr>
      </w:pPr>
    </w:p>
    <w:p w14:paraId="51F6B279" w14:textId="2D082EF6" w:rsidR="00D77C43" w:rsidRDefault="00423E57">
      <w:pPr>
        <w:pStyle w:val="BodyText"/>
        <w:spacing w:before="76" w:line="242" w:lineRule="auto"/>
        <w:ind w:left="211" w:right="484"/>
        <w:jc w:val="both"/>
      </w:pPr>
      <w:r>
        <w:lastRenderedPageBreak/>
        <w:t>with feedback after the competition. A brief career panel/resume workshop will be held following</w:t>
      </w:r>
      <w:r>
        <w:rPr>
          <w:spacing w:val="-16"/>
        </w:rPr>
        <w:t xml:space="preserve"> </w:t>
      </w:r>
      <w:r>
        <w:t>the</w:t>
      </w:r>
      <w:r>
        <w:rPr>
          <w:spacing w:val="-16"/>
        </w:rPr>
        <w:t xml:space="preserve"> </w:t>
      </w:r>
      <w:r>
        <w:t>Student</w:t>
      </w:r>
      <w:r>
        <w:rPr>
          <w:spacing w:val="-11"/>
        </w:rPr>
        <w:t xml:space="preserve"> </w:t>
      </w:r>
      <w:r>
        <w:t>Design</w:t>
      </w:r>
      <w:r>
        <w:rPr>
          <w:spacing w:val="-16"/>
        </w:rPr>
        <w:t xml:space="preserve"> </w:t>
      </w:r>
      <w:r>
        <w:t>Competition</w:t>
      </w:r>
      <w:r>
        <w:rPr>
          <w:spacing w:val="-11"/>
        </w:rPr>
        <w:t xml:space="preserve"> </w:t>
      </w:r>
      <w:r>
        <w:t>on</w:t>
      </w:r>
      <w:r>
        <w:rPr>
          <w:spacing w:val="-16"/>
        </w:rPr>
        <w:t xml:space="preserve"> </w:t>
      </w:r>
      <w:r w:rsidR="00424524">
        <w:t>Saturday</w:t>
      </w:r>
      <w:r>
        <w:rPr>
          <w:spacing w:val="-16"/>
        </w:rPr>
        <w:t xml:space="preserve"> </w:t>
      </w:r>
      <w:r>
        <w:t>afternoon</w:t>
      </w:r>
      <w:r>
        <w:rPr>
          <w:spacing w:val="-16"/>
        </w:rPr>
        <w:t xml:space="preserve"> </w:t>
      </w:r>
      <w:r>
        <w:t>(</w:t>
      </w:r>
      <w:r w:rsidR="00424524">
        <w:t>June</w:t>
      </w:r>
      <w:r>
        <w:rPr>
          <w:spacing w:val="-18"/>
        </w:rPr>
        <w:t xml:space="preserve"> </w:t>
      </w:r>
      <w:r w:rsidR="00424524">
        <w:t>3</w:t>
      </w:r>
      <w:r>
        <w:t>,</w:t>
      </w:r>
      <w:r>
        <w:rPr>
          <w:spacing w:val="-17"/>
        </w:rPr>
        <w:t xml:space="preserve"> </w:t>
      </w:r>
      <w:r>
        <w:t>202</w:t>
      </w:r>
      <w:r w:rsidR="00424524">
        <w:t>3</w:t>
      </w:r>
      <w:r>
        <w:t>).</w:t>
      </w:r>
      <w:r>
        <w:rPr>
          <w:spacing w:val="-16"/>
        </w:rPr>
        <w:t xml:space="preserve"> </w:t>
      </w:r>
      <w:r>
        <w:t>Participants in the Poster Competition are welcome to join the work</w:t>
      </w:r>
      <w:r>
        <w:t xml:space="preserve">shop. </w:t>
      </w:r>
      <w:r>
        <w:rPr>
          <w:b/>
        </w:rPr>
        <w:t>Participants should bring hard</w:t>
      </w:r>
      <w:r>
        <w:rPr>
          <w:b/>
          <w:spacing w:val="-13"/>
        </w:rPr>
        <w:t xml:space="preserve"> </w:t>
      </w:r>
      <w:r>
        <w:rPr>
          <w:b/>
        </w:rPr>
        <w:t>copies</w:t>
      </w:r>
      <w:r>
        <w:rPr>
          <w:b/>
          <w:spacing w:val="-13"/>
        </w:rPr>
        <w:t xml:space="preserve"> </w:t>
      </w:r>
      <w:r>
        <w:rPr>
          <w:b/>
        </w:rPr>
        <w:t>of</w:t>
      </w:r>
      <w:r>
        <w:rPr>
          <w:b/>
          <w:spacing w:val="-14"/>
        </w:rPr>
        <w:t xml:space="preserve"> </w:t>
      </w:r>
      <w:r>
        <w:rPr>
          <w:b/>
        </w:rPr>
        <w:t>their</w:t>
      </w:r>
      <w:r>
        <w:rPr>
          <w:b/>
          <w:spacing w:val="-11"/>
        </w:rPr>
        <w:t xml:space="preserve"> </w:t>
      </w:r>
      <w:r>
        <w:rPr>
          <w:b/>
        </w:rPr>
        <w:t>resumes</w:t>
      </w:r>
      <w:r>
        <w:rPr>
          <w:b/>
          <w:spacing w:val="-13"/>
        </w:rPr>
        <w:t xml:space="preserve"> </w:t>
      </w:r>
      <w:r>
        <w:rPr>
          <w:b/>
        </w:rPr>
        <w:t>with</w:t>
      </w:r>
      <w:r>
        <w:rPr>
          <w:b/>
          <w:spacing w:val="-13"/>
        </w:rPr>
        <w:t xml:space="preserve"> </w:t>
      </w:r>
      <w:r>
        <w:rPr>
          <w:b/>
        </w:rPr>
        <w:t>them</w:t>
      </w:r>
      <w:r>
        <w:rPr>
          <w:b/>
          <w:spacing w:val="-12"/>
        </w:rPr>
        <w:t xml:space="preserve"> </w:t>
      </w:r>
      <w:r>
        <w:rPr>
          <w:b/>
        </w:rPr>
        <w:t>to</w:t>
      </w:r>
      <w:r>
        <w:rPr>
          <w:b/>
          <w:spacing w:val="-13"/>
        </w:rPr>
        <w:t xml:space="preserve"> </w:t>
      </w:r>
      <w:r>
        <w:rPr>
          <w:b/>
        </w:rPr>
        <w:t>the</w:t>
      </w:r>
      <w:r>
        <w:rPr>
          <w:b/>
          <w:spacing w:val="-10"/>
        </w:rPr>
        <w:t xml:space="preserve"> </w:t>
      </w:r>
      <w:r>
        <w:rPr>
          <w:b/>
        </w:rPr>
        <w:t>resume</w:t>
      </w:r>
      <w:r>
        <w:rPr>
          <w:b/>
          <w:spacing w:val="-12"/>
        </w:rPr>
        <w:t xml:space="preserve"> </w:t>
      </w:r>
      <w:r>
        <w:rPr>
          <w:b/>
        </w:rPr>
        <w:t>workshop.</w:t>
      </w:r>
      <w:r>
        <w:rPr>
          <w:b/>
          <w:spacing w:val="-4"/>
        </w:rPr>
        <w:t xml:space="preserve"> </w:t>
      </w:r>
      <w:r>
        <w:t>If</w:t>
      </w:r>
      <w:r>
        <w:rPr>
          <w:spacing w:val="-10"/>
        </w:rPr>
        <w:t xml:space="preserve"> </w:t>
      </w:r>
      <w:r>
        <w:t>unable</w:t>
      </w:r>
      <w:r>
        <w:rPr>
          <w:spacing w:val="-8"/>
        </w:rPr>
        <w:t xml:space="preserve"> </w:t>
      </w:r>
      <w:r>
        <w:t>to</w:t>
      </w:r>
      <w:r>
        <w:rPr>
          <w:spacing w:val="-10"/>
        </w:rPr>
        <w:t xml:space="preserve"> </w:t>
      </w:r>
      <w:r>
        <w:t>attend</w:t>
      </w:r>
      <w:r>
        <w:rPr>
          <w:spacing w:val="-8"/>
        </w:rPr>
        <w:t xml:space="preserve"> </w:t>
      </w:r>
      <w:r>
        <w:t>the resume workshop, participants are still welcome to submit their resumes for constructive feedback. Resumes would then be handed back prior to the poster</w:t>
      </w:r>
      <w:r>
        <w:rPr>
          <w:spacing w:val="-28"/>
        </w:rPr>
        <w:t xml:space="preserve"> </w:t>
      </w:r>
      <w:r>
        <w:t>competition.</w:t>
      </w:r>
    </w:p>
    <w:p w14:paraId="51F6B27A" w14:textId="77777777" w:rsidR="00D77C43" w:rsidRDefault="00423E57">
      <w:pPr>
        <w:pStyle w:val="BodyText"/>
        <w:spacing w:before="229"/>
        <w:ind w:left="211" w:right="487"/>
        <w:jc w:val="both"/>
      </w:pPr>
      <w:r>
        <w:t>After participants receive feedback, we ask that they submit a revised resume within o</w:t>
      </w:r>
      <w:r>
        <w:t>ne week of the competition, which will be distributed to all Gold-level sponsors. Resume deadlines are listed under the Significant Submittal Items and Dates Section.</w:t>
      </w:r>
    </w:p>
    <w:p w14:paraId="51F6B27B" w14:textId="77777777" w:rsidR="00D77C43" w:rsidRDefault="00D77C43">
      <w:pPr>
        <w:pStyle w:val="BodyText"/>
        <w:spacing w:before="1"/>
        <w:rPr>
          <w:sz w:val="21"/>
        </w:rPr>
      </w:pPr>
    </w:p>
    <w:p w14:paraId="51F6B27C" w14:textId="77777777" w:rsidR="00D77C43" w:rsidRDefault="00423E57">
      <w:pPr>
        <w:pStyle w:val="Heading1"/>
        <w:jc w:val="both"/>
      </w:pPr>
      <w:r>
        <w:t>POSTER REQUIREMENTS</w:t>
      </w:r>
    </w:p>
    <w:p w14:paraId="51F6B27D" w14:textId="77777777" w:rsidR="00D77C43" w:rsidRDefault="00D77C43">
      <w:pPr>
        <w:pStyle w:val="BodyText"/>
        <w:spacing w:before="8"/>
        <w:rPr>
          <w:b/>
          <w:sz w:val="20"/>
        </w:rPr>
      </w:pPr>
    </w:p>
    <w:p w14:paraId="51F6B27E" w14:textId="77777777" w:rsidR="00D77C43" w:rsidRDefault="00423E57">
      <w:pPr>
        <w:pStyle w:val="BodyText"/>
        <w:ind w:left="211" w:right="484"/>
        <w:jc w:val="both"/>
      </w:pPr>
      <w:r>
        <w:t xml:space="preserve">The poster presentation should be organized so that research data, </w:t>
      </w:r>
      <w:r>
        <w:t>plans, or case studies stand</w:t>
      </w:r>
      <w:r>
        <w:rPr>
          <w:spacing w:val="-20"/>
        </w:rPr>
        <w:t xml:space="preserve"> </w:t>
      </w:r>
      <w:r>
        <w:t>for</w:t>
      </w:r>
      <w:r>
        <w:rPr>
          <w:spacing w:val="-16"/>
        </w:rPr>
        <w:t xml:space="preserve"> </w:t>
      </w:r>
      <w:r>
        <w:t>themselves.</w:t>
      </w:r>
      <w:r>
        <w:rPr>
          <w:spacing w:val="-16"/>
        </w:rPr>
        <w:t xml:space="preserve"> </w:t>
      </w:r>
      <w:r>
        <w:t>It</w:t>
      </w:r>
      <w:r>
        <w:rPr>
          <w:spacing w:val="-17"/>
        </w:rPr>
        <w:t xml:space="preserve"> </w:t>
      </w:r>
      <w:r>
        <w:t>is</w:t>
      </w:r>
      <w:r>
        <w:rPr>
          <w:spacing w:val="-22"/>
        </w:rPr>
        <w:t xml:space="preserve"> </w:t>
      </w:r>
      <w:r>
        <w:t>a</w:t>
      </w:r>
      <w:r>
        <w:rPr>
          <w:spacing w:val="-16"/>
        </w:rPr>
        <w:t xml:space="preserve"> </w:t>
      </w:r>
      <w:r>
        <w:t>technical</w:t>
      </w:r>
      <w:r>
        <w:rPr>
          <w:spacing w:val="-21"/>
        </w:rPr>
        <w:t xml:space="preserve"> </w:t>
      </w:r>
      <w:r>
        <w:t>paper</w:t>
      </w:r>
      <w:r>
        <w:rPr>
          <w:spacing w:val="-15"/>
        </w:rPr>
        <w:t xml:space="preserve"> </w:t>
      </w:r>
      <w:r>
        <w:t>displayed</w:t>
      </w:r>
      <w:r>
        <w:rPr>
          <w:spacing w:val="-15"/>
        </w:rPr>
        <w:t xml:space="preserve"> </w:t>
      </w:r>
      <w:r>
        <w:t>graphically,</w:t>
      </w:r>
      <w:r>
        <w:rPr>
          <w:spacing w:val="-16"/>
        </w:rPr>
        <w:t xml:space="preserve"> </w:t>
      </w:r>
      <w:r>
        <w:t>giving</w:t>
      </w:r>
      <w:r>
        <w:rPr>
          <w:spacing w:val="-16"/>
        </w:rPr>
        <w:t xml:space="preserve"> </w:t>
      </w:r>
      <w:r>
        <w:t>the</w:t>
      </w:r>
      <w:r>
        <w:rPr>
          <w:spacing w:val="-17"/>
        </w:rPr>
        <w:t xml:space="preserve"> </w:t>
      </w:r>
      <w:r>
        <w:t>reader</w:t>
      </w:r>
      <w:r>
        <w:rPr>
          <w:spacing w:val="-15"/>
        </w:rPr>
        <w:t xml:space="preserve"> </w:t>
      </w:r>
      <w:r>
        <w:t>research objectives, experimental methods, materials, results and conclusions. The author(s), when present, provides the discussion. Posters shoul</w:t>
      </w:r>
      <w:r>
        <w:t>d optimize one-on-one communication and provide</w:t>
      </w:r>
      <w:r>
        <w:rPr>
          <w:spacing w:val="-20"/>
        </w:rPr>
        <w:t xml:space="preserve"> </w:t>
      </w:r>
      <w:r>
        <w:t>the</w:t>
      </w:r>
      <w:r>
        <w:rPr>
          <w:spacing w:val="-20"/>
        </w:rPr>
        <w:t xml:space="preserve"> </w:t>
      </w:r>
      <w:r>
        <w:t>opportunity</w:t>
      </w:r>
      <w:r>
        <w:rPr>
          <w:spacing w:val="-21"/>
        </w:rPr>
        <w:t xml:space="preserve"> </w:t>
      </w:r>
      <w:r>
        <w:t>for</w:t>
      </w:r>
      <w:r>
        <w:rPr>
          <w:spacing w:val="-19"/>
        </w:rPr>
        <w:t xml:space="preserve"> </w:t>
      </w:r>
      <w:r>
        <w:t>further</w:t>
      </w:r>
      <w:r>
        <w:rPr>
          <w:spacing w:val="-19"/>
        </w:rPr>
        <w:t xml:space="preserve"> </w:t>
      </w:r>
      <w:r>
        <w:t>discussion.</w:t>
      </w:r>
      <w:r>
        <w:rPr>
          <w:spacing w:val="-21"/>
        </w:rPr>
        <w:t xml:space="preserve"> </w:t>
      </w:r>
      <w:r>
        <w:t>Attention</w:t>
      </w:r>
      <w:r>
        <w:rPr>
          <w:spacing w:val="-16"/>
        </w:rPr>
        <w:t xml:space="preserve"> </w:t>
      </w:r>
      <w:r>
        <w:t>to</w:t>
      </w:r>
      <w:r>
        <w:rPr>
          <w:spacing w:val="-20"/>
        </w:rPr>
        <w:t xml:space="preserve"> </w:t>
      </w:r>
      <w:r>
        <w:t>the</w:t>
      </w:r>
      <w:r>
        <w:rPr>
          <w:spacing w:val="-16"/>
        </w:rPr>
        <w:t xml:space="preserve"> </w:t>
      </w:r>
      <w:r>
        <w:t>following</w:t>
      </w:r>
      <w:r>
        <w:rPr>
          <w:spacing w:val="-17"/>
        </w:rPr>
        <w:t xml:space="preserve"> </w:t>
      </w:r>
      <w:r>
        <w:t>guidelines</w:t>
      </w:r>
      <w:r>
        <w:rPr>
          <w:spacing w:val="-16"/>
        </w:rPr>
        <w:t xml:space="preserve"> </w:t>
      </w:r>
      <w:r>
        <w:t>will</w:t>
      </w:r>
      <w:r>
        <w:rPr>
          <w:spacing w:val="-22"/>
        </w:rPr>
        <w:t xml:space="preserve"> </w:t>
      </w:r>
      <w:r>
        <w:t>ensure a successful presentation of your</w:t>
      </w:r>
      <w:r>
        <w:rPr>
          <w:spacing w:val="-4"/>
        </w:rPr>
        <w:t xml:space="preserve"> </w:t>
      </w:r>
      <w:r>
        <w:t>work.</w:t>
      </w:r>
    </w:p>
    <w:p w14:paraId="51F6B27F" w14:textId="77777777" w:rsidR="00D77C43" w:rsidRDefault="00423E57">
      <w:pPr>
        <w:pStyle w:val="ListParagraph"/>
        <w:numPr>
          <w:ilvl w:val="0"/>
          <w:numId w:val="1"/>
        </w:numPr>
        <w:tabs>
          <w:tab w:val="left" w:pos="932"/>
          <w:tab w:val="left" w:pos="933"/>
        </w:tabs>
        <w:spacing w:before="119"/>
        <w:rPr>
          <w:sz w:val="24"/>
        </w:rPr>
      </w:pPr>
      <w:r>
        <w:rPr>
          <w:sz w:val="24"/>
        </w:rPr>
        <w:t>Title Banner – Contains the title of the poster, author(s), and</w:t>
      </w:r>
      <w:r>
        <w:rPr>
          <w:spacing w:val="-19"/>
          <w:sz w:val="24"/>
        </w:rPr>
        <w:t xml:space="preserve"> </w:t>
      </w:r>
      <w:r>
        <w:rPr>
          <w:sz w:val="24"/>
        </w:rPr>
        <w:t>employer(s).</w:t>
      </w:r>
    </w:p>
    <w:p w14:paraId="51F6B280" w14:textId="77777777" w:rsidR="00D77C43" w:rsidRDefault="00423E57">
      <w:pPr>
        <w:pStyle w:val="ListParagraph"/>
        <w:numPr>
          <w:ilvl w:val="0"/>
          <w:numId w:val="1"/>
        </w:numPr>
        <w:tabs>
          <w:tab w:val="left" w:pos="932"/>
          <w:tab w:val="left" w:pos="933"/>
        </w:tabs>
        <w:ind w:right="675"/>
        <w:rPr>
          <w:sz w:val="24"/>
        </w:rPr>
      </w:pPr>
      <w:r>
        <w:rPr>
          <w:sz w:val="24"/>
        </w:rPr>
        <w:t>Your audience must be able to clearly see your material (text and graphics) from a distance of 6</w:t>
      </w:r>
      <w:r>
        <w:rPr>
          <w:spacing w:val="-6"/>
          <w:sz w:val="24"/>
        </w:rPr>
        <w:t xml:space="preserve"> </w:t>
      </w:r>
      <w:r>
        <w:rPr>
          <w:sz w:val="24"/>
        </w:rPr>
        <w:t>feet.</w:t>
      </w:r>
    </w:p>
    <w:p w14:paraId="51F6B281" w14:textId="77777777" w:rsidR="00D77C43" w:rsidRDefault="00423E57">
      <w:pPr>
        <w:pStyle w:val="ListParagraph"/>
        <w:numPr>
          <w:ilvl w:val="0"/>
          <w:numId w:val="1"/>
        </w:numPr>
        <w:tabs>
          <w:tab w:val="left" w:pos="932"/>
          <w:tab w:val="left" w:pos="933"/>
        </w:tabs>
        <w:spacing w:before="117"/>
        <w:rPr>
          <w:sz w:val="24"/>
        </w:rPr>
      </w:pPr>
      <w:r>
        <w:rPr>
          <w:sz w:val="24"/>
        </w:rPr>
        <w:t>Posters shall be a maximum of 4 feet high by 8 feet</w:t>
      </w:r>
      <w:r>
        <w:rPr>
          <w:spacing w:val="-22"/>
          <w:sz w:val="24"/>
        </w:rPr>
        <w:t xml:space="preserve"> </w:t>
      </w:r>
      <w:r>
        <w:rPr>
          <w:sz w:val="24"/>
        </w:rPr>
        <w:t>wide.</w:t>
      </w:r>
    </w:p>
    <w:p w14:paraId="51F6B282" w14:textId="77777777" w:rsidR="00D77C43" w:rsidRDefault="00423E57">
      <w:pPr>
        <w:pStyle w:val="ListParagraph"/>
        <w:numPr>
          <w:ilvl w:val="0"/>
          <w:numId w:val="1"/>
        </w:numPr>
        <w:tabs>
          <w:tab w:val="left" w:pos="932"/>
          <w:tab w:val="left" w:pos="933"/>
        </w:tabs>
        <w:spacing w:before="118"/>
        <w:rPr>
          <w:sz w:val="24"/>
        </w:rPr>
      </w:pPr>
      <w:r>
        <w:rPr>
          <w:sz w:val="24"/>
        </w:rPr>
        <w:t>Fasteners will be provided to attach</w:t>
      </w:r>
      <w:r>
        <w:rPr>
          <w:spacing w:val="-1"/>
          <w:sz w:val="24"/>
        </w:rPr>
        <w:t xml:space="preserve"> </w:t>
      </w:r>
      <w:r>
        <w:rPr>
          <w:sz w:val="24"/>
        </w:rPr>
        <w:t>posters.</w:t>
      </w:r>
    </w:p>
    <w:p w14:paraId="51F6B283" w14:textId="77777777" w:rsidR="00D77C43" w:rsidRDefault="00423E57">
      <w:pPr>
        <w:pStyle w:val="BodyText"/>
        <w:spacing w:before="116" w:line="242" w:lineRule="auto"/>
        <w:ind w:left="211" w:right="625"/>
        <w:jc w:val="both"/>
      </w:pPr>
      <w:r>
        <w:t>In order to aid the reader, a clear and concise objective section is necessary. This can be followed by an experimental section. The results should be the major portion of the poster with the conclusions, stated briefly, following the results.</w:t>
      </w:r>
    </w:p>
    <w:p w14:paraId="51F6B284" w14:textId="77777777" w:rsidR="00D77C43" w:rsidRDefault="00D77C43">
      <w:pPr>
        <w:pStyle w:val="BodyText"/>
        <w:spacing w:before="8"/>
        <w:rPr>
          <w:sz w:val="23"/>
        </w:rPr>
      </w:pPr>
    </w:p>
    <w:p w14:paraId="51F6B285" w14:textId="77777777" w:rsidR="00D77C43" w:rsidRDefault="00423E57">
      <w:pPr>
        <w:pStyle w:val="BodyText"/>
        <w:spacing w:before="1"/>
        <w:ind w:left="211" w:right="1383"/>
      </w:pPr>
      <w:r>
        <w:t>A poster vi</w:t>
      </w:r>
      <w:r>
        <w:t>ewer should be able easily understand your work while the poster is unattended. This goal may be achieved by the use of one or more of the following:</w:t>
      </w:r>
    </w:p>
    <w:p w14:paraId="51F6B286" w14:textId="77777777" w:rsidR="00D77C43" w:rsidRDefault="00423E57">
      <w:pPr>
        <w:pStyle w:val="ListParagraph"/>
        <w:numPr>
          <w:ilvl w:val="0"/>
          <w:numId w:val="1"/>
        </w:numPr>
        <w:tabs>
          <w:tab w:val="left" w:pos="932"/>
          <w:tab w:val="left" w:pos="933"/>
        </w:tabs>
        <w:ind w:right="796"/>
        <w:rPr>
          <w:sz w:val="24"/>
        </w:rPr>
      </w:pPr>
      <w:r>
        <w:rPr>
          <w:sz w:val="24"/>
        </w:rPr>
        <w:t>Organize the poster units in an orderly fashion for a logical flow top to bottom</w:t>
      </w:r>
      <w:r>
        <w:rPr>
          <w:spacing w:val="-49"/>
          <w:sz w:val="24"/>
        </w:rPr>
        <w:t xml:space="preserve"> </w:t>
      </w:r>
      <w:r>
        <w:rPr>
          <w:sz w:val="24"/>
        </w:rPr>
        <w:t>and left to</w:t>
      </w:r>
      <w:r>
        <w:rPr>
          <w:spacing w:val="-3"/>
          <w:sz w:val="24"/>
        </w:rPr>
        <w:t xml:space="preserve"> </w:t>
      </w:r>
      <w:r>
        <w:rPr>
          <w:sz w:val="24"/>
        </w:rPr>
        <w:t>right.</w:t>
      </w:r>
    </w:p>
    <w:p w14:paraId="51F6B287" w14:textId="77777777" w:rsidR="00D77C43" w:rsidRDefault="00423E57">
      <w:pPr>
        <w:pStyle w:val="ListParagraph"/>
        <w:numPr>
          <w:ilvl w:val="0"/>
          <w:numId w:val="1"/>
        </w:numPr>
        <w:tabs>
          <w:tab w:val="left" w:pos="932"/>
          <w:tab w:val="left" w:pos="933"/>
        </w:tabs>
        <w:spacing w:before="116"/>
        <w:ind w:right="1077"/>
        <w:rPr>
          <w:sz w:val="24"/>
        </w:rPr>
      </w:pPr>
      <w:r>
        <w:rPr>
          <w:sz w:val="24"/>
        </w:rPr>
        <w:t>Number</w:t>
      </w:r>
      <w:r>
        <w:rPr>
          <w:sz w:val="24"/>
        </w:rPr>
        <w:t xml:space="preserve"> the units </w:t>
      </w:r>
      <w:r>
        <w:rPr>
          <w:spacing w:val="-3"/>
          <w:sz w:val="24"/>
        </w:rPr>
        <w:t xml:space="preserve">in </w:t>
      </w:r>
      <w:r>
        <w:rPr>
          <w:sz w:val="24"/>
        </w:rPr>
        <w:t>the order you want them viewed or use connecting lines to guide the</w:t>
      </w:r>
      <w:r>
        <w:rPr>
          <w:spacing w:val="-3"/>
          <w:sz w:val="24"/>
        </w:rPr>
        <w:t xml:space="preserve"> </w:t>
      </w:r>
      <w:r>
        <w:rPr>
          <w:sz w:val="24"/>
        </w:rPr>
        <w:t>reader.</w:t>
      </w:r>
    </w:p>
    <w:p w14:paraId="51F6B288" w14:textId="77777777" w:rsidR="00D77C43" w:rsidRDefault="00423E57">
      <w:pPr>
        <w:pStyle w:val="ListParagraph"/>
        <w:numPr>
          <w:ilvl w:val="0"/>
          <w:numId w:val="1"/>
        </w:numPr>
        <w:tabs>
          <w:tab w:val="left" w:pos="932"/>
          <w:tab w:val="left" w:pos="933"/>
        </w:tabs>
        <w:spacing w:before="122"/>
        <w:rPr>
          <w:sz w:val="24"/>
        </w:rPr>
      </w:pPr>
      <w:r>
        <w:rPr>
          <w:sz w:val="24"/>
        </w:rPr>
        <w:t>Block and subtitle the parts of your poster as you would a</w:t>
      </w:r>
      <w:r>
        <w:rPr>
          <w:spacing w:val="-19"/>
          <w:sz w:val="24"/>
        </w:rPr>
        <w:t xml:space="preserve"> </w:t>
      </w:r>
      <w:r>
        <w:rPr>
          <w:sz w:val="24"/>
        </w:rPr>
        <w:t>paper.</w:t>
      </w:r>
    </w:p>
    <w:p w14:paraId="51F6B289" w14:textId="77777777" w:rsidR="00D77C43" w:rsidRDefault="00423E57">
      <w:pPr>
        <w:pStyle w:val="ListParagraph"/>
        <w:numPr>
          <w:ilvl w:val="0"/>
          <w:numId w:val="1"/>
        </w:numPr>
        <w:tabs>
          <w:tab w:val="left" w:pos="932"/>
          <w:tab w:val="left" w:pos="933"/>
        </w:tabs>
        <w:ind w:right="1128"/>
        <w:rPr>
          <w:sz w:val="24"/>
        </w:rPr>
      </w:pPr>
      <w:r>
        <w:rPr>
          <w:sz w:val="24"/>
        </w:rPr>
        <w:t>Lay out your poster before coming to the conference and have it critiqued by</w:t>
      </w:r>
      <w:r>
        <w:rPr>
          <w:spacing w:val="-48"/>
          <w:sz w:val="24"/>
        </w:rPr>
        <w:t xml:space="preserve"> </w:t>
      </w:r>
      <w:r>
        <w:rPr>
          <w:sz w:val="24"/>
        </w:rPr>
        <w:t>a colleague.</w:t>
      </w:r>
    </w:p>
    <w:p w14:paraId="51F6B28A" w14:textId="2090A42B" w:rsidR="00D77C43" w:rsidRDefault="00423E57">
      <w:pPr>
        <w:pStyle w:val="BodyText"/>
        <w:spacing w:before="118"/>
        <w:ind w:left="211" w:right="977"/>
        <w:jc w:val="both"/>
      </w:pPr>
      <w:r>
        <w:t>The judgin</w:t>
      </w:r>
      <w:r>
        <w:t xml:space="preserve">g will occur on </w:t>
      </w:r>
      <w:r w:rsidR="007814E6">
        <w:t>June</w:t>
      </w:r>
      <w:r>
        <w:t xml:space="preserve"> 2</w:t>
      </w:r>
      <w:r>
        <w:t>, 202</w:t>
      </w:r>
      <w:r w:rsidR="007814E6">
        <w:t>3</w:t>
      </w:r>
      <w:r>
        <w:t>. The primary author must be present while the judging is occurring to answer any of the judge’s questions. In the event of a tie for the poster contest winner, the higher technical content score will serve as the tiebreaker.</w:t>
      </w:r>
    </w:p>
    <w:p w14:paraId="51F6B28B" w14:textId="77777777" w:rsidR="00D77C43" w:rsidRDefault="00D77C43">
      <w:pPr>
        <w:jc w:val="both"/>
        <w:sectPr w:rsidR="00D77C43">
          <w:pgSz w:w="12240" w:h="15840"/>
          <w:pgMar w:top="1360" w:right="940" w:bottom="280" w:left="960" w:header="720" w:footer="720" w:gutter="0"/>
          <w:cols w:space="720"/>
        </w:sectPr>
      </w:pPr>
    </w:p>
    <w:p w14:paraId="51F6B28C" w14:textId="77777777" w:rsidR="00D77C43" w:rsidRDefault="00423E57">
      <w:pPr>
        <w:pStyle w:val="Heading1"/>
        <w:spacing w:before="76"/>
        <w:jc w:val="both"/>
      </w:pPr>
      <w:r>
        <w:lastRenderedPageBreak/>
        <w:t>SIGNIFICANT SUBMITTAL ITEMS AND DATES</w:t>
      </w:r>
    </w:p>
    <w:p w14:paraId="51F6B28D" w14:textId="77777777" w:rsidR="00D77C43" w:rsidRDefault="00D77C43">
      <w:pPr>
        <w:pStyle w:val="BodyText"/>
        <w:spacing w:before="1"/>
        <w:rPr>
          <w:b/>
          <w:sz w:val="21"/>
        </w:rPr>
      </w:pPr>
    </w:p>
    <w:p w14:paraId="51F6B28E" w14:textId="77777777" w:rsidR="00D77C43" w:rsidRDefault="00423E57">
      <w:pPr>
        <w:pStyle w:val="BodyText"/>
        <w:ind w:left="211"/>
        <w:jc w:val="both"/>
      </w:pPr>
      <w:r>
        <w:t>Each entry will consist of the following:</w:t>
      </w:r>
    </w:p>
    <w:p w14:paraId="51F6B28F" w14:textId="7A75B9CE" w:rsidR="00D77C43" w:rsidRDefault="00423E57">
      <w:pPr>
        <w:pStyle w:val="ListParagraph"/>
        <w:numPr>
          <w:ilvl w:val="0"/>
          <w:numId w:val="1"/>
        </w:numPr>
        <w:tabs>
          <w:tab w:val="left" w:pos="932"/>
          <w:tab w:val="left" w:pos="933"/>
        </w:tabs>
        <w:spacing w:before="121"/>
        <w:ind w:right="730"/>
        <w:rPr>
          <w:sz w:val="24"/>
        </w:rPr>
      </w:pPr>
      <w:r>
        <w:rPr>
          <w:sz w:val="24"/>
        </w:rPr>
        <w:t xml:space="preserve">An official Participation Form submitted to the </w:t>
      </w:r>
      <w:r w:rsidR="0022454B">
        <w:rPr>
          <w:sz w:val="24"/>
        </w:rPr>
        <w:t>Poster</w:t>
      </w:r>
      <w:r>
        <w:rPr>
          <w:sz w:val="24"/>
        </w:rPr>
        <w:t xml:space="preserve"> Chair by 11:59 pm on </w:t>
      </w:r>
      <w:r w:rsidR="00527442">
        <w:rPr>
          <w:b/>
          <w:sz w:val="24"/>
        </w:rPr>
        <w:t>May</w:t>
      </w:r>
      <w:r>
        <w:rPr>
          <w:b/>
          <w:sz w:val="24"/>
        </w:rPr>
        <w:t xml:space="preserve"> </w:t>
      </w:r>
      <w:r w:rsidR="00527442">
        <w:rPr>
          <w:b/>
          <w:sz w:val="24"/>
        </w:rPr>
        <w:t>5</w:t>
      </w:r>
      <w:r>
        <w:rPr>
          <w:b/>
          <w:sz w:val="24"/>
        </w:rPr>
        <w:t>,</w:t>
      </w:r>
      <w:r>
        <w:rPr>
          <w:b/>
          <w:spacing w:val="1"/>
          <w:sz w:val="24"/>
        </w:rPr>
        <w:t xml:space="preserve"> </w:t>
      </w:r>
      <w:r>
        <w:rPr>
          <w:b/>
          <w:sz w:val="24"/>
        </w:rPr>
        <w:t>202</w:t>
      </w:r>
      <w:r w:rsidR="00527442">
        <w:rPr>
          <w:b/>
          <w:sz w:val="24"/>
        </w:rPr>
        <w:t>3</w:t>
      </w:r>
      <w:r>
        <w:rPr>
          <w:sz w:val="24"/>
        </w:rPr>
        <w:t>.</w:t>
      </w:r>
    </w:p>
    <w:p w14:paraId="51F6B290" w14:textId="04828A1E" w:rsidR="00D77C43" w:rsidRDefault="00423E57">
      <w:pPr>
        <w:pStyle w:val="ListParagraph"/>
        <w:numPr>
          <w:ilvl w:val="0"/>
          <w:numId w:val="1"/>
        </w:numPr>
        <w:tabs>
          <w:tab w:val="left" w:pos="932"/>
          <w:tab w:val="left" w:pos="933"/>
        </w:tabs>
        <w:spacing w:before="112"/>
        <w:rPr>
          <w:sz w:val="24"/>
        </w:rPr>
      </w:pPr>
      <w:r>
        <w:rPr>
          <w:sz w:val="24"/>
        </w:rPr>
        <w:t xml:space="preserve">Participant resumes must be received by the </w:t>
      </w:r>
      <w:r w:rsidR="0022454B">
        <w:rPr>
          <w:sz w:val="24"/>
        </w:rPr>
        <w:t>Poster</w:t>
      </w:r>
      <w:r>
        <w:rPr>
          <w:sz w:val="24"/>
        </w:rPr>
        <w:t xml:space="preserve"> Chair no later than 11:59 </w:t>
      </w:r>
      <w:r>
        <w:rPr>
          <w:sz w:val="24"/>
        </w:rPr>
        <w:t>pm</w:t>
      </w:r>
      <w:r>
        <w:rPr>
          <w:spacing w:val="-24"/>
          <w:sz w:val="24"/>
        </w:rPr>
        <w:t xml:space="preserve"> </w:t>
      </w:r>
      <w:r>
        <w:rPr>
          <w:sz w:val="24"/>
        </w:rPr>
        <w:t>on</w:t>
      </w:r>
    </w:p>
    <w:p w14:paraId="51F6B291" w14:textId="64415774" w:rsidR="00D77C43" w:rsidRDefault="00E6156E">
      <w:pPr>
        <w:ind w:left="932"/>
        <w:rPr>
          <w:sz w:val="24"/>
        </w:rPr>
      </w:pPr>
      <w:r>
        <w:rPr>
          <w:b/>
          <w:sz w:val="24"/>
        </w:rPr>
        <w:t>May</w:t>
      </w:r>
      <w:r w:rsidR="00423E57">
        <w:rPr>
          <w:b/>
          <w:sz w:val="24"/>
        </w:rPr>
        <w:t xml:space="preserve"> 1</w:t>
      </w:r>
      <w:r>
        <w:rPr>
          <w:b/>
          <w:sz w:val="24"/>
        </w:rPr>
        <w:t>2</w:t>
      </w:r>
      <w:r w:rsidR="00423E57">
        <w:rPr>
          <w:b/>
          <w:sz w:val="24"/>
        </w:rPr>
        <w:t xml:space="preserve">, </w:t>
      </w:r>
      <w:proofErr w:type="gramStart"/>
      <w:r w:rsidR="00423E57">
        <w:rPr>
          <w:b/>
          <w:sz w:val="24"/>
        </w:rPr>
        <w:t>202</w:t>
      </w:r>
      <w:r>
        <w:rPr>
          <w:b/>
          <w:sz w:val="24"/>
        </w:rPr>
        <w:t>3</w:t>
      </w:r>
      <w:proofErr w:type="gramEnd"/>
      <w:r w:rsidR="00423E57">
        <w:rPr>
          <w:b/>
          <w:sz w:val="24"/>
        </w:rPr>
        <w:t xml:space="preserve"> </w:t>
      </w:r>
      <w:r w:rsidR="00423E57">
        <w:rPr>
          <w:sz w:val="24"/>
        </w:rPr>
        <w:t>in order to receive feedback.</w:t>
      </w:r>
    </w:p>
    <w:p w14:paraId="51F6B292" w14:textId="46687CB1" w:rsidR="00D77C43" w:rsidRDefault="00423E57">
      <w:pPr>
        <w:pStyle w:val="ListParagraph"/>
        <w:numPr>
          <w:ilvl w:val="0"/>
          <w:numId w:val="1"/>
        </w:numPr>
        <w:tabs>
          <w:tab w:val="left" w:pos="932"/>
          <w:tab w:val="left" w:pos="933"/>
        </w:tabs>
        <w:spacing w:before="116"/>
        <w:rPr>
          <w:sz w:val="24"/>
        </w:rPr>
      </w:pPr>
      <w:r>
        <w:rPr>
          <w:sz w:val="24"/>
        </w:rPr>
        <w:t xml:space="preserve">Revised resumes must be received by the </w:t>
      </w:r>
      <w:r w:rsidR="0022454B">
        <w:rPr>
          <w:sz w:val="24"/>
        </w:rPr>
        <w:t>Poster</w:t>
      </w:r>
      <w:r>
        <w:rPr>
          <w:sz w:val="24"/>
        </w:rPr>
        <w:t xml:space="preserve"> Chair no later than 11:59 pm</w:t>
      </w:r>
      <w:r>
        <w:rPr>
          <w:spacing w:val="-20"/>
          <w:sz w:val="24"/>
        </w:rPr>
        <w:t xml:space="preserve"> </w:t>
      </w:r>
      <w:r>
        <w:rPr>
          <w:sz w:val="24"/>
        </w:rPr>
        <w:t>on</w:t>
      </w:r>
    </w:p>
    <w:p w14:paraId="51F6B293" w14:textId="043B3823" w:rsidR="00D77C43" w:rsidRDefault="00AD483E">
      <w:pPr>
        <w:spacing w:before="1"/>
        <w:ind w:left="932"/>
        <w:rPr>
          <w:sz w:val="24"/>
        </w:rPr>
      </w:pPr>
      <w:r>
        <w:rPr>
          <w:b/>
          <w:sz w:val="24"/>
        </w:rPr>
        <w:t>June</w:t>
      </w:r>
      <w:r w:rsidR="00423E57">
        <w:rPr>
          <w:b/>
          <w:sz w:val="24"/>
        </w:rPr>
        <w:t xml:space="preserve"> </w:t>
      </w:r>
      <w:r>
        <w:rPr>
          <w:b/>
          <w:sz w:val="24"/>
        </w:rPr>
        <w:t>17</w:t>
      </w:r>
      <w:r w:rsidR="00423E57">
        <w:rPr>
          <w:b/>
          <w:sz w:val="24"/>
        </w:rPr>
        <w:t xml:space="preserve">, </w:t>
      </w:r>
      <w:proofErr w:type="gramStart"/>
      <w:r w:rsidR="00423E57">
        <w:rPr>
          <w:b/>
          <w:sz w:val="24"/>
        </w:rPr>
        <w:t>202</w:t>
      </w:r>
      <w:r>
        <w:rPr>
          <w:b/>
          <w:sz w:val="24"/>
        </w:rPr>
        <w:t>3</w:t>
      </w:r>
      <w:proofErr w:type="gramEnd"/>
      <w:r w:rsidR="00423E57">
        <w:rPr>
          <w:b/>
          <w:sz w:val="24"/>
        </w:rPr>
        <w:t xml:space="preserve"> </w:t>
      </w:r>
      <w:r w:rsidR="00423E57">
        <w:rPr>
          <w:sz w:val="24"/>
        </w:rPr>
        <w:t>in order to be sent to Gold-level sponsors.</w:t>
      </w:r>
    </w:p>
    <w:p w14:paraId="51F6B294" w14:textId="77777777" w:rsidR="00D77C43" w:rsidRDefault="00D77C43">
      <w:pPr>
        <w:pStyle w:val="BodyText"/>
        <w:spacing w:before="5"/>
        <w:rPr>
          <w:sz w:val="21"/>
        </w:rPr>
      </w:pPr>
    </w:p>
    <w:p w14:paraId="51F6B295" w14:textId="77777777" w:rsidR="00D77C43" w:rsidRDefault="00423E57">
      <w:pPr>
        <w:pStyle w:val="Heading1"/>
        <w:spacing w:before="1"/>
        <w:jc w:val="both"/>
      </w:pPr>
      <w:r>
        <w:t>JUDGES AND JUDGING CRITERIA</w:t>
      </w:r>
    </w:p>
    <w:p w14:paraId="51F6B296" w14:textId="77777777" w:rsidR="00D77C43" w:rsidRDefault="00D77C43">
      <w:pPr>
        <w:pStyle w:val="BodyText"/>
        <w:rPr>
          <w:b/>
        </w:rPr>
      </w:pPr>
    </w:p>
    <w:p w14:paraId="51F6B297" w14:textId="77777777" w:rsidR="00D77C43" w:rsidRDefault="00423E57">
      <w:pPr>
        <w:pStyle w:val="BodyText"/>
        <w:ind w:left="211" w:right="483"/>
        <w:jc w:val="both"/>
      </w:pPr>
      <w:r>
        <w:t>The</w:t>
      </w:r>
      <w:r>
        <w:rPr>
          <w:spacing w:val="-14"/>
        </w:rPr>
        <w:t xml:space="preserve"> </w:t>
      </w:r>
      <w:r>
        <w:t>event</w:t>
      </w:r>
      <w:r>
        <w:rPr>
          <w:spacing w:val="-13"/>
        </w:rPr>
        <w:t xml:space="preserve"> </w:t>
      </w:r>
      <w:r>
        <w:t>will</w:t>
      </w:r>
      <w:r>
        <w:rPr>
          <w:spacing w:val="-15"/>
        </w:rPr>
        <w:t xml:space="preserve"> </w:t>
      </w:r>
      <w:r>
        <w:t>be</w:t>
      </w:r>
      <w:r>
        <w:rPr>
          <w:spacing w:val="-14"/>
        </w:rPr>
        <w:t xml:space="preserve"> </w:t>
      </w:r>
      <w:r>
        <w:t>judged</w:t>
      </w:r>
      <w:r>
        <w:rPr>
          <w:spacing w:val="-13"/>
        </w:rPr>
        <w:t xml:space="preserve"> </w:t>
      </w:r>
      <w:r>
        <w:t>by</w:t>
      </w:r>
      <w:r>
        <w:rPr>
          <w:spacing w:val="-10"/>
        </w:rPr>
        <w:t xml:space="preserve"> </w:t>
      </w:r>
      <w:r>
        <w:t>a</w:t>
      </w:r>
      <w:r>
        <w:rPr>
          <w:spacing w:val="-14"/>
        </w:rPr>
        <w:t xml:space="preserve"> </w:t>
      </w:r>
      <w:r>
        <w:t>panel</w:t>
      </w:r>
      <w:r>
        <w:rPr>
          <w:spacing w:val="-15"/>
        </w:rPr>
        <w:t xml:space="preserve"> </w:t>
      </w:r>
      <w:r>
        <w:t>of</w:t>
      </w:r>
      <w:r>
        <w:rPr>
          <w:spacing w:val="-9"/>
        </w:rPr>
        <w:t xml:space="preserve"> </w:t>
      </w:r>
      <w:r>
        <w:t>leading</w:t>
      </w:r>
      <w:r>
        <w:rPr>
          <w:spacing w:val="-13"/>
        </w:rPr>
        <w:t xml:space="preserve"> </w:t>
      </w:r>
      <w:r>
        <w:t>industry</w:t>
      </w:r>
      <w:r>
        <w:rPr>
          <w:spacing w:val="-18"/>
        </w:rPr>
        <w:t xml:space="preserve"> </w:t>
      </w:r>
      <w:r>
        <w:t>professionals.</w:t>
      </w:r>
      <w:r>
        <w:rPr>
          <w:spacing w:val="-12"/>
        </w:rPr>
        <w:t xml:space="preserve"> </w:t>
      </w:r>
      <w:r>
        <w:t>The</w:t>
      </w:r>
      <w:r>
        <w:rPr>
          <w:spacing w:val="-14"/>
        </w:rPr>
        <w:t xml:space="preserve"> </w:t>
      </w:r>
      <w:r>
        <w:t>judging</w:t>
      </w:r>
      <w:r>
        <w:rPr>
          <w:spacing w:val="-13"/>
        </w:rPr>
        <w:t xml:space="preserve"> </w:t>
      </w:r>
      <w:r>
        <w:t>team</w:t>
      </w:r>
      <w:r>
        <w:rPr>
          <w:spacing w:val="-12"/>
        </w:rPr>
        <w:t xml:space="preserve"> </w:t>
      </w:r>
      <w:r>
        <w:t>shall have no direct affiliation/representation with any college participating, owner project, or engineering firm involved as part of the projects they will be judging. All posters will be judged by the sam</w:t>
      </w:r>
      <w:r>
        <w:t>e panel of</w:t>
      </w:r>
      <w:r>
        <w:rPr>
          <w:spacing w:val="-5"/>
        </w:rPr>
        <w:t xml:space="preserve"> </w:t>
      </w:r>
      <w:r>
        <w:t>judges.</w:t>
      </w:r>
    </w:p>
    <w:p w14:paraId="51F6B298" w14:textId="77777777" w:rsidR="00D77C43" w:rsidRDefault="00D77C43">
      <w:pPr>
        <w:pStyle w:val="BodyText"/>
        <w:spacing w:before="10"/>
        <w:rPr>
          <w:sz w:val="20"/>
        </w:rPr>
      </w:pPr>
    </w:p>
    <w:p w14:paraId="51F6B299" w14:textId="77777777" w:rsidR="00D77C43" w:rsidRDefault="00423E57">
      <w:pPr>
        <w:pStyle w:val="BodyText"/>
        <w:ind w:left="211" w:right="481"/>
        <w:jc w:val="both"/>
      </w:pPr>
      <w:proofErr w:type="spellStart"/>
      <w:r>
        <w:t>FWEA</w:t>
      </w:r>
      <w:proofErr w:type="spellEnd"/>
      <w:r>
        <w:t xml:space="preserve"> and </w:t>
      </w:r>
      <w:proofErr w:type="spellStart"/>
      <w:r>
        <w:t>FSAWWA</w:t>
      </w:r>
      <w:proofErr w:type="spellEnd"/>
      <w:r>
        <w:t xml:space="preserve"> is a multi-disciplined environmental organization dedicated to quality in practice of the profession. Accordingly, judging will be based on the elements outlined below and on the scoring sheets provided in Exhibit A. Jud</w:t>
      </w:r>
      <w:r>
        <w:t>ges will use the scoring sheets provided as the basis for judging of the students’ designs. The scoring sheets will be collected after the judging period. Winning posters will be announced at the conclusion of the Student Design Competition on Monday after</w:t>
      </w:r>
      <w:r>
        <w:t>noon.</w:t>
      </w:r>
    </w:p>
    <w:p w14:paraId="51F6B29A" w14:textId="77777777" w:rsidR="00D77C43" w:rsidRDefault="00D77C43">
      <w:pPr>
        <w:pStyle w:val="BodyText"/>
        <w:rPr>
          <w:sz w:val="21"/>
        </w:rPr>
      </w:pPr>
    </w:p>
    <w:p w14:paraId="51F6B29B" w14:textId="77777777" w:rsidR="00D77C43" w:rsidRDefault="00423E57">
      <w:pPr>
        <w:pStyle w:val="Heading1"/>
        <w:jc w:val="both"/>
      </w:pPr>
      <w:r>
        <w:t>Appearance and Structure</w:t>
      </w:r>
    </w:p>
    <w:p w14:paraId="51F6B29C" w14:textId="77777777" w:rsidR="00D77C43" w:rsidRDefault="00D77C43">
      <w:pPr>
        <w:pStyle w:val="BodyText"/>
        <w:spacing w:before="7"/>
        <w:rPr>
          <w:b/>
          <w:sz w:val="20"/>
        </w:rPr>
      </w:pPr>
    </w:p>
    <w:p w14:paraId="51F6B29D" w14:textId="77777777" w:rsidR="00D77C43" w:rsidRDefault="00423E57">
      <w:pPr>
        <w:pStyle w:val="BodyText"/>
        <w:spacing w:before="1"/>
        <w:ind w:left="211" w:right="493"/>
        <w:jc w:val="both"/>
      </w:pPr>
      <w:r>
        <w:t>Is the poster organized? Did they follow the poster requirements? Were the graphics easy to see? Was it easy to read from 6 feet away? Was the poster too cluttered or did it have too much white space? Was the appearance of the data/information neat, organi</w:t>
      </w:r>
      <w:r>
        <w:t>zed, and professional? Was the participation form submitted on time?</w:t>
      </w:r>
    </w:p>
    <w:p w14:paraId="51F6B29E" w14:textId="77777777" w:rsidR="00D77C43" w:rsidRDefault="00D77C43">
      <w:pPr>
        <w:pStyle w:val="BodyText"/>
        <w:spacing w:before="10"/>
        <w:rPr>
          <w:sz w:val="20"/>
        </w:rPr>
      </w:pPr>
    </w:p>
    <w:p w14:paraId="51F6B29F" w14:textId="77777777" w:rsidR="00D77C43" w:rsidRDefault="00423E57">
      <w:pPr>
        <w:pStyle w:val="Heading1"/>
        <w:jc w:val="both"/>
      </w:pPr>
      <w:r>
        <w:t>Content</w:t>
      </w:r>
    </w:p>
    <w:p w14:paraId="51F6B2A0" w14:textId="77777777" w:rsidR="00D77C43" w:rsidRDefault="00D77C43">
      <w:pPr>
        <w:pStyle w:val="BodyText"/>
        <w:spacing w:before="1"/>
        <w:rPr>
          <w:b/>
          <w:sz w:val="21"/>
        </w:rPr>
      </w:pPr>
    </w:p>
    <w:p w14:paraId="51F6B2A1" w14:textId="77777777" w:rsidR="00D77C43" w:rsidRDefault="00423E57">
      <w:pPr>
        <w:pStyle w:val="BodyText"/>
        <w:ind w:left="211" w:right="486"/>
        <w:jc w:val="both"/>
      </w:pPr>
      <w:r>
        <w:t>Was</w:t>
      </w:r>
      <w:r>
        <w:rPr>
          <w:spacing w:val="-19"/>
        </w:rPr>
        <w:t xml:space="preserve"> </w:t>
      </w:r>
      <w:r>
        <w:t>the</w:t>
      </w:r>
      <w:r>
        <w:rPr>
          <w:spacing w:val="-17"/>
        </w:rPr>
        <w:t xml:space="preserve"> </w:t>
      </w:r>
      <w:r>
        <w:t>content</w:t>
      </w:r>
      <w:r>
        <w:rPr>
          <w:spacing w:val="-18"/>
        </w:rPr>
        <w:t xml:space="preserve"> </w:t>
      </w:r>
      <w:r>
        <w:t>too</w:t>
      </w:r>
      <w:r>
        <w:rPr>
          <w:spacing w:val="-13"/>
        </w:rPr>
        <w:t xml:space="preserve"> </w:t>
      </w:r>
      <w:r>
        <w:t>technical</w:t>
      </w:r>
      <w:r>
        <w:rPr>
          <w:spacing w:val="-18"/>
        </w:rPr>
        <w:t xml:space="preserve"> </w:t>
      </w:r>
      <w:r>
        <w:t>or</w:t>
      </w:r>
      <w:r>
        <w:rPr>
          <w:spacing w:val="-17"/>
        </w:rPr>
        <w:t xml:space="preserve"> </w:t>
      </w:r>
      <w:r>
        <w:t>too</w:t>
      </w:r>
      <w:r>
        <w:rPr>
          <w:spacing w:val="-13"/>
        </w:rPr>
        <w:t xml:space="preserve"> </w:t>
      </w:r>
      <w:r>
        <w:t>general</w:t>
      </w:r>
      <w:r>
        <w:rPr>
          <w:spacing w:val="-18"/>
        </w:rPr>
        <w:t xml:space="preserve"> </w:t>
      </w:r>
      <w:r>
        <w:t>in</w:t>
      </w:r>
      <w:r>
        <w:rPr>
          <w:spacing w:val="-13"/>
        </w:rPr>
        <w:t xml:space="preserve"> </w:t>
      </w:r>
      <w:r>
        <w:t>nature?</w:t>
      </w:r>
      <w:r>
        <w:rPr>
          <w:spacing w:val="-21"/>
        </w:rPr>
        <w:t xml:space="preserve"> </w:t>
      </w:r>
      <w:r>
        <w:t>Was</w:t>
      </w:r>
      <w:r>
        <w:rPr>
          <w:spacing w:val="-18"/>
        </w:rPr>
        <w:t xml:space="preserve"> </w:t>
      </w:r>
      <w:r>
        <w:t>the</w:t>
      </w:r>
      <w:r>
        <w:rPr>
          <w:spacing w:val="-17"/>
        </w:rPr>
        <w:t xml:space="preserve"> </w:t>
      </w:r>
      <w:r>
        <w:t>objective</w:t>
      </w:r>
      <w:r>
        <w:rPr>
          <w:spacing w:val="-8"/>
        </w:rPr>
        <w:t xml:space="preserve"> </w:t>
      </w:r>
      <w:r>
        <w:t>clear</w:t>
      </w:r>
      <w:r>
        <w:rPr>
          <w:spacing w:val="-17"/>
        </w:rPr>
        <w:t xml:space="preserve"> </w:t>
      </w:r>
      <w:r>
        <w:t>and</w:t>
      </w:r>
      <w:r>
        <w:rPr>
          <w:spacing w:val="-18"/>
        </w:rPr>
        <w:t xml:space="preserve"> </w:t>
      </w:r>
      <w:r>
        <w:t>concise? Was the topic relevant to the wastewater/water resources industry? Was it easy to understand the technical data/information presented? Is it easy for a viewer to understand and follow the poster while the author is not present? Were the graphics r</w:t>
      </w:r>
      <w:r>
        <w:t>elevant to the written</w:t>
      </w:r>
      <w:r>
        <w:rPr>
          <w:spacing w:val="1"/>
        </w:rPr>
        <w:t xml:space="preserve"> </w:t>
      </w:r>
      <w:r>
        <w:t>information?</w:t>
      </w:r>
    </w:p>
    <w:p w14:paraId="51F6B2A2" w14:textId="77777777" w:rsidR="00D77C43" w:rsidRDefault="00D77C43">
      <w:pPr>
        <w:pStyle w:val="BodyText"/>
        <w:spacing w:before="8"/>
        <w:rPr>
          <w:sz w:val="20"/>
        </w:rPr>
      </w:pPr>
    </w:p>
    <w:p w14:paraId="51F6B2A3" w14:textId="77777777" w:rsidR="00D77C43" w:rsidRDefault="00423E57">
      <w:pPr>
        <w:pStyle w:val="Heading1"/>
        <w:jc w:val="both"/>
      </w:pPr>
      <w:r>
        <w:t>Discussion</w:t>
      </w:r>
    </w:p>
    <w:p w14:paraId="51F6B2A4" w14:textId="77777777" w:rsidR="00D77C43" w:rsidRDefault="00D77C43">
      <w:pPr>
        <w:pStyle w:val="BodyText"/>
        <w:spacing w:before="1"/>
        <w:rPr>
          <w:b/>
          <w:sz w:val="21"/>
        </w:rPr>
      </w:pPr>
    </w:p>
    <w:p w14:paraId="51F6B2A5" w14:textId="77777777" w:rsidR="00D77C43" w:rsidRDefault="00423E57">
      <w:pPr>
        <w:pStyle w:val="BodyText"/>
        <w:ind w:left="211" w:right="486"/>
        <w:jc w:val="both"/>
      </w:pPr>
      <w:r>
        <w:t>Did the presentation evoke spontaneous questions from the panel? Did questions indicate the</w:t>
      </w:r>
      <w:r>
        <w:rPr>
          <w:spacing w:val="-18"/>
        </w:rPr>
        <w:t xml:space="preserve"> </w:t>
      </w:r>
      <w:r>
        <w:t>need</w:t>
      </w:r>
      <w:r>
        <w:rPr>
          <w:spacing w:val="-18"/>
        </w:rPr>
        <w:t xml:space="preserve"> </w:t>
      </w:r>
      <w:r>
        <w:t>for</w:t>
      </w:r>
      <w:r>
        <w:rPr>
          <w:spacing w:val="-17"/>
        </w:rPr>
        <w:t xml:space="preserve"> </w:t>
      </w:r>
      <w:r>
        <w:t>clarification</w:t>
      </w:r>
      <w:r>
        <w:rPr>
          <w:spacing w:val="-17"/>
        </w:rPr>
        <w:t xml:space="preserve"> </w:t>
      </w:r>
      <w:r>
        <w:t>of</w:t>
      </w:r>
      <w:r>
        <w:rPr>
          <w:spacing w:val="-19"/>
        </w:rPr>
        <w:t xml:space="preserve"> </w:t>
      </w:r>
      <w:r>
        <w:t>facts</w:t>
      </w:r>
      <w:r>
        <w:rPr>
          <w:spacing w:val="-18"/>
        </w:rPr>
        <w:t xml:space="preserve"> </w:t>
      </w:r>
      <w:r>
        <w:t>presented</w:t>
      </w:r>
      <w:r>
        <w:rPr>
          <w:spacing w:val="-16"/>
        </w:rPr>
        <w:t xml:space="preserve"> </w:t>
      </w:r>
      <w:r>
        <w:t>or</w:t>
      </w:r>
      <w:r>
        <w:rPr>
          <w:spacing w:val="-22"/>
        </w:rPr>
        <w:t xml:space="preserve"> </w:t>
      </w:r>
      <w:r>
        <w:t>were</w:t>
      </w:r>
      <w:r>
        <w:rPr>
          <w:spacing w:val="-18"/>
        </w:rPr>
        <w:t xml:space="preserve"> </w:t>
      </w:r>
      <w:r>
        <w:t>they</w:t>
      </w:r>
      <w:r>
        <w:rPr>
          <w:spacing w:val="-17"/>
        </w:rPr>
        <w:t xml:space="preserve"> </w:t>
      </w:r>
      <w:r>
        <w:t>merely</w:t>
      </w:r>
      <w:r>
        <w:rPr>
          <w:spacing w:val="-18"/>
        </w:rPr>
        <w:t xml:space="preserve"> </w:t>
      </w:r>
      <w:r>
        <w:t>of</w:t>
      </w:r>
      <w:r>
        <w:rPr>
          <w:spacing w:val="-14"/>
        </w:rPr>
        <w:t xml:space="preserve"> </w:t>
      </w:r>
      <w:r>
        <w:t>the</w:t>
      </w:r>
      <w:r>
        <w:rPr>
          <w:spacing w:val="-18"/>
        </w:rPr>
        <w:t xml:space="preserve"> </w:t>
      </w:r>
      <w:r>
        <w:t>type</w:t>
      </w:r>
      <w:r>
        <w:rPr>
          <w:spacing w:val="-18"/>
        </w:rPr>
        <w:t xml:space="preserve"> </w:t>
      </w:r>
      <w:r>
        <w:t>seeking</w:t>
      </w:r>
      <w:r>
        <w:rPr>
          <w:spacing w:val="-17"/>
        </w:rPr>
        <w:t xml:space="preserve"> </w:t>
      </w:r>
      <w:r>
        <w:t>additional information?</w:t>
      </w:r>
      <w:r>
        <w:rPr>
          <w:spacing w:val="-9"/>
        </w:rPr>
        <w:t xml:space="preserve"> </w:t>
      </w:r>
      <w:r>
        <w:t>How</w:t>
      </w:r>
      <w:r>
        <w:rPr>
          <w:spacing w:val="-17"/>
        </w:rPr>
        <w:t xml:space="preserve"> </w:t>
      </w:r>
      <w:r>
        <w:t>readi</w:t>
      </w:r>
      <w:r>
        <w:t>ly</w:t>
      </w:r>
      <w:r>
        <w:rPr>
          <w:spacing w:val="-16"/>
        </w:rPr>
        <w:t xml:space="preserve"> </w:t>
      </w:r>
      <w:r>
        <w:t>and</w:t>
      </w:r>
      <w:r>
        <w:rPr>
          <w:spacing w:val="-10"/>
        </w:rPr>
        <w:t xml:space="preserve"> </w:t>
      </w:r>
      <w:r>
        <w:t>with</w:t>
      </w:r>
      <w:r>
        <w:rPr>
          <w:spacing w:val="-11"/>
        </w:rPr>
        <w:t xml:space="preserve"> </w:t>
      </w:r>
      <w:r>
        <w:t>what</w:t>
      </w:r>
      <w:r>
        <w:rPr>
          <w:spacing w:val="-7"/>
        </w:rPr>
        <w:t xml:space="preserve"> </w:t>
      </w:r>
      <w:r>
        <w:t>self-assurance</w:t>
      </w:r>
      <w:r>
        <w:rPr>
          <w:spacing w:val="-15"/>
        </w:rPr>
        <w:t xml:space="preserve"> </w:t>
      </w:r>
      <w:r>
        <w:t>did</w:t>
      </w:r>
      <w:r>
        <w:rPr>
          <w:spacing w:val="-12"/>
        </w:rPr>
        <w:t xml:space="preserve"> </w:t>
      </w:r>
      <w:r>
        <w:t>the</w:t>
      </w:r>
      <w:r>
        <w:rPr>
          <w:spacing w:val="-11"/>
        </w:rPr>
        <w:t xml:space="preserve"> </w:t>
      </w:r>
      <w:r>
        <w:t>presenter</w:t>
      </w:r>
      <w:r>
        <w:rPr>
          <w:spacing w:val="-10"/>
        </w:rPr>
        <w:t xml:space="preserve"> </w:t>
      </w:r>
      <w:r>
        <w:t>answer</w:t>
      </w:r>
      <w:r>
        <w:rPr>
          <w:spacing w:val="-10"/>
        </w:rPr>
        <w:t xml:space="preserve"> </w:t>
      </w:r>
      <w:r>
        <w:t>questions? Did the answers indicate knowledge of subject beyond that disclosed in the original presentation?</w:t>
      </w:r>
    </w:p>
    <w:p w14:paraId="51F6B2A6" w14:textId="77777777" w:rsidR="00D77C43" w:rsidRDefault="00D77C43">
      <w:pPr>
        <w:jc w:val="both"/>
        <w:sectPr w:rsidR="00D77C43">
          <w:pgSz w:w="12240" w:h="15840"/>
          <w:pgMar w:top="1360" w:right="940" w:bottom="280" w:left="960" w:header="720" w:footer="720" w:gutter="0"/>
          <w:cols w:space="720"/>
        </w:sectPr>
      </w:pPr>
    </w:p>
    <w:p w14:paraId="51F6B2A7" w14:textId="77777777" w:rsidR="00D77C43" w:rsidRDefault="00423E57">
      <w:pPr>
        <w:pStyle w:val="Heading1"/>
        <w:spacing w:before="76"/>
      </w:pPr>
      <w:r>
        <w:lastRenderedPageBreak/>
        <w:t>PENALTIES</w:t>
      </w:r>
    </w:p>
    <w:p w14:paraId="51F6B2A8" w14:textId="77777777" w:rsidR="00D77C43" w:rsidRDefault="00D77C43">
      <w:pPr>
        <w:pStyle w:val="BodyText"/>
        <w:spacing w:before="1"/>
        <w:rPr>
          <w:b/>
          <w:sz w:val="21"/>
        </w:rPr>
      </w:pPr>
    </w:p>
    <w:p w14:paraId="51F6B2A9" w14:textId="77777777" w:rsidR="00D77C43" w:rsidRDefault="00423E57">
      <w:pPr>
        <w:pStyle w:val="BodyText"/>
        <w:spacing w:line="242" w:lineRule="auto"/>
        <w:ind w:left="211" w:right="290"/>
      </w:pPr>
      <w:r>
        <w:t>Penalties may be assessed for misconduct by any of the participants a</w:t>
      </w:r>
      <w:r>
        <w:t xml:space="preserve">nd are at the discretion of the </w:t>
      </w:r>
      <w:proofErr w:type="spellStart"/>
      <w:r>
        <w:t>S&amp;YP</w:t>
      </w:r>
      <w:proofErr w:type="spellEnd"/>
      <w:r>
        <w:t xml:space="preserve"> Committee.</w:t>
      </w:r>
    </w:p>
    <w:p w14:paraId="51F6B2AA" w14:textId="77777777" w:rsidR="00D77C43" w:rsidRDefault="00D77C43">
      <w:pPr>
        <w:pStyle w:val="BodyText"/>
        <w:spacing w:before="9"/>
        <w:rPr>
          <w:sz w:val="20"/>
        </w:rPr>
      </w:pPr>
    </w:p>
    <w:p w14:paraId="51F6B2AB" w14:textId="77777777" w:rsidR="00D77C43" w:rsidRDefault="00423E57">
      <w:pPr>
        <w:pStyle w:val="BodyText"/>
        <w:spacing w:before="1"/>
        <w:ind w:left="211"/>
      </w:pPr>
      <w:r>
        <w:t>Penalties may include:</w:t>
      </w:r>
    </w:p>
    <w:p w14:paraId="51F6B2AC" w14:textId="77777777" w:rsidR="00D77C43" w:rsidRDefault="00D77C43">
      <w:pPr>
        <w:pStyle w:val="BodyText"/>
        <w:spacing w:before="5"/>
        <w:rPr>
          <w:sz w:val="20"/>
        </w:rPr>
      </w:pPr>
    </w:p>
    <w:p w14:paraId="51F6B2AD" w14:textId="77777777" w:rsidR="00D77C43" w:rsidRDefault="00423E57">
      <w:pPr>
        <w:pStyle w:val="ListParagraph"/>
        <w:numPr>
          <w:ilvl w:val="0"/>
          <w:numId w:val="1"/>
        </w:numPr>
        <w:tabs>
          <w:tab w:val="left" w:pos="932"/>
          <w:tab w:val="left" w:pos="933"/>
        </w:tabs>
        <w:spacing w:before="1"/>
        <w:rPr>
          <w:sz w:val="24"/>
        </w:rPr>
      </w:pPr>
      <w:r>
        <w:rPr>
          <w:sz w:val="24"/>
        </w:rPr>
        <w:t>Points taken off from the final score</w:t>
      </w:r>
    </w:p>
    <w:p w14:paraId="51F6B2AE" w14:textId="77777777" w:rsidR="00D77C43" w:rsidRDefault="00423E57">
      <w:pPr>
        <w:pStyle w:val="ListParagraph"/>
        <w:numPr>
          <w:ilvl w:val="0"/>
          <w:numId w:val="1"/>
        </w:numPr>
        <w:tabs>
          <w:tab w:val="left" w:pos="932"/>
          <w:tab w:val="left" w:pos="933"/>
        </w:tabs>
        <w:spacing w:before="119"/>
        <w:rPr>
          <w:sz w:val="24"/>
        </w:rPr>
      </w:pPr>
      <w:r>
        <w:rPr>
          <w:sz w:val="24"/>
        </w:rPr>
        <w:t>Disqualification</w:t>
      </w:r>
    </w:p>
    <w:p w14:paraId="51F6B2AF" w14:textId="77777777" w:rsidR="00D77C43" w:rsidRDefault="00423E57">
      <w:pPr>
        <w:pStyle w:val="BodyText"/>
        <w:spacing w:before="231"/>
        <w:ind w:left="211"/>
      </w:pPr>
      <w:r>
        <w:t>Some of the items that can lead to penalties include:</w:t>
      </w:r>
    </w:p>
    <w:p w14:paraId="51F6B2B0" w14:textId="77777777" w:rsidR="00D77C43" w:rsidRDefault="00D77C43">
      <w:pPr>
        <w:pStyle w:val="BodyText"/>
        <w:spacing w:before="10"/>
        <w:rPr>
          <w:sz w:val="20"/>
        </w:rPr>
      </w:pPr>
    </w:p>
    <w:p w14:paraId="51F6B2B1" w14:textId="77777777" w:rsidR="00D77C43" w:rsidRDefault="00423E57">
      <w:pPr>
        <w:pStyle w:val="ListParagraph"/>
        <w:numPr>
          <w:ilvl w:val="0"/>
          <w:numId w:val="1"/>
        </w:numPr>
        <w:tabs>
          <w:tab w:val="left" w:pos="932"/>
          <w:tab w:val="left" w:pos="933"/>
        </w:tabs>
        <w:spacing w:before="0"/>
        <w:rPr>
          <w:sz w:val="24"/>
        </w:rPr>
      </w:pPr>
      <w:r>
        <w:rPr>
          <w:sz w:val="24"/>
        </w:rPr>
        <w:t>Failure to submit entries on</w:t>
      </w:r>
      <w:r>
        <w:rPr>
          <w:spacing w:val="-1"/>
          <w:sz w:val="24"/>
        </w:rPr>
        <w:t xml:space="preserve"> </w:t>
      </w:r>
      <w:r>
        <w:rPr>
          <w:sz w:val="24"/>
        </w:rPr>
        <w:t>time</w:t>
      </w:r>
    </w:p>
    <w:p w14:paraId="51F6B2B2" w14:textId="77777777" w:rsidR="00D77C43" w:rsidRDefault="00423E57">
      <w:pPr>
        <w:pStyle w:val="ListParagraph"/>
        <w:numPr>
          <w:ilvl w:val="0"/>
          <w:numId w:val="1"/>
        </w:numPr>
        <w:tabs>
          <w:tab w:val="left" w:pos="932"/>
          <w:tab w:val="left" w:pos="933"/>
        </w:tabs>
        <w:spacing w:before="119"/>
        <w:rPr>
          <w:sz w:val="24"/>
        </w:rPr>
      </w:pPr>
      <w:r>
        <w:rPr>
          <w:sz w:val="24"/>
        </w:rPr>
        <w:t>Failure to comply with poster</w:t>
      </w:r>
      <w:r>
        <w:rPr>
          <w:spacing w:val="4"/>
          <w:sz w:val="24"/>
        </w:rPr>
        <w:t xml:space="preserve"> </w:t>
      </w:r>
      <w:r>
        <w:rPr>
          <w:sz w:val="24"/>
        </w:rPr>
        <w:t>guidelines</w:t>
      </w:r>
    </w:p>
    <w:p w14:paraId="51F6B2B3" w14:textId="77777777" w:rsidR="00D77C43" w:rsidRDefault="00423E57">
      <w:pPr>
        <w:pStyle w:val="ListParagraph"/>
        <w:numPr>
          <w:ilvl w:val="0"/>
          <w:numId w:val="1"/>
        </w:numPr>
        <w:tabs>
          <w:tab w:val="left" w:pos="932"/>
          <w:tab w:val="left" w:pos="933"/>
        </w:tabs>
        <w:spacing w:before="119"/>
        <w:rPr>
          <w:sz w:val="24"/>
        </w:rPr>
      </w:pPr>
      <w:r>
        <w:rPr>
          <w:sz w:val="24"/>
        </w:rPr>
        <w:t>Failure to obtain WEF/</w:t>
      </w:r>
      <w:proofErr w:type="spellStart"/>
      <w:r>
        <w:rPr>
          <w:sz w:val="24"/>
        </w:rPr>
        <w:t>FWEA</w:t>
      </w:r>
      <w:proofErr w:type="spellEnd"/>
      <w:r>
        <w:rPr>
          <w:spacing w:val="-13"/>
          <w:sz w:val="24"/>
        </w:rPr>
        <w:t xml:space="preserve"> </w:t>
      </w:r>
      <w:r>
        <w:rPr>
          <w:sz w:val="24"/>
        </w:rPr>
        <w:t>memberships</w:t>
      </w:r>
    </w:p>
    <w:p w14:paraId="51F6B2B4" w14:textId="77777777" w:rsidR="00D77C43" w:rsidRDefault="00423E57">
      <w:pPr>
        <w:pStyle w:val="ListParagraph"/>
        <w:numPr>
          <w:ilvl w:val="0"/>
          <w:numId w:val="1"/>
        </w:numPr>
        <w:tabs>
          <w:tab w:val="left" w:pos="932"/>
          <w:tab w:val="left" w:pos="933"/>
        </w:tabs>
        <w:rPr>
          <w:sz w:val="24"/>
        </w:rPr>
      </w:pPr>
      <w:r>
        <w:rPr>
          <w:sz w:val="24"/>
        </w:rPr>
        <w:t>Misconduct by the participant, sponsors or others associated with the</w:t>
      </w:r>
      <w:r>
        <w:rPr>
          <w:spacing w:val="-15"/>
          <w:sz w:val="24"/>
        </w:rPr>
        <w:t xml:space="preserve"> </w:t>
      </w:r>
      <w:r>
        <w:rPr>
          <w:sz w:val="24"/>
        </w:rPr>
        <w:t>participant</w:t>
      </w:r>
    </w:p>
    <w:p w14:paraId="51F6B2B5" w14:textId="77777777" w:rsidR="00D77C43" w:rsidRDefault="00423E57">
      <w:pPr>
        <w:pStyle w:val="Heading1"/>
        <w:spacing w:before="236"/>
      </w:pPr>
      <w:r>
        <w:t>SPONSORSHIPS</w:t>
      </w:r>
    </w:p>
    <w:p w14:paraId="51F6B2B6" w14:textId="77777777" w:rsidR="00D77C43" w:rsidRDefault="00D77C43">
      <w:pPr>
        <w:pStyle w:val="BodyText"/>
        <w:spacing w:before="1"/>
        <w:rPr>
          <w:b/>
          <w:sz w:val="21"/>
        </w:rPr>
      </w:pPr>
    </w:p>
    <w:p w14:paraId="51F6B2B7" w14:textId="036BFB45" w:rsidR="00D77C43" w:rsidRDefault="00423E57">
      <w:pPr>
        <w:pStyle w:val="BodyText"/>
        <w:spacing w:before="1"/>
        <w:ind w:left="211" w:right="493"/>
        <w:jc w:val="both"/>
      </w:pPr>
      <w:r>
        <w:t xml:space="preserve">In addition to </w:t>
      </w:r>
      <w:proofErr w:type="spellStart"/>
      <w:r>
        <w:t>FWEA</w:t>
      </w:r>
      <w:proofErr w:type="spellEnd"/>
      <w:r>
        <w:t xml:space="preserve"> and </w:t>
      </w:r>
      <w:proofErr w:type="spellStart"/>
      <w:r>
        <w:t>FSAWWA</w:t>
      </w:r>
      <w:proofErr w:type="spellEnd"/>
      <w:r>
        <w:t xml:space="preserve"> funding, the </w:t>
      </w:r>
      <w:proofErr w:type="spellStart"/>
      <w:r>
        <w:t>S&amp;YP</w:t>
      </w:r>
      <w:proofErr w:type="spellEnd"/>
      <w:r>
        <w:t xml:space="preserve"> Committee is largely supported </w:t>
      </w:r>
      <w:r>
        <w:t>by the generous financial contributions of sponsors. If you know of an organization who is interested</w:t>
      </w:r>
      <w:r>
        <w:rPr>
          <w:spacing w:val="-11"/>
        </w:rPr>
        <w:t xml:space="preserve"> </w:t>
      </w:r>
      <w:r>
        <w:rPr>
          <w:spacing w:val="-3"/>
        </w:rPr>
        <w:t>in</w:t>
      </w:r>
      <w:r>
        <w:rPr>
          <w:spacing w:val="-10"/>
        </w:rPr>
        <w:t xml:space="preserve"> </w:t>
      </w:r>
      <w:r>
        <w:t>sponsoring</w:t>
      </w:r>
      <w:r>
        <w:t>,</w:t>
      </w:r>
      <w:r>
        <w:rPr>
          <w:spacing w:val="-11"/>
        </w:rPr>
        <w:t xml:space="preserve"> </w:t>
      </w:r>
      <w:r>
        <w:t>please</w:t>
      </w:r>
      <w:r>
        <w:rPr>
          <w:spacing w:val="-15"/>
        </w:rPr>
        <w:t xml:space="preserve"> </w:t>
      </w:r>
      <w:r>
        <w:t>have</w:t>
      </w:r>
      <w:r>
        <w:rPr>
          <w:spacing w:val="-14"/>
        </w:rPr>
        <w:t xml:space="preserve"> </w:t>
      </w:r>
      <w:r>
        <w:t>them</w:t>
      </w:r>
      <w:r>
        <w:rPr>
          <w:spacing w:val="-9"/>
        </w:rPr>
        <w:t xml:space="preserve"> </w:t>
      </w:r>
      <w:r>
        <w:t>contact</w:t>
      </w:r>
      <w:r>
        <w:rPr>
          <w:spacing w:val="-10"/>
        </w:rPr>
        <w:t xml:space="preserve"> </w:t>
      </w:r>
      <w:r>
        <w:t>the</w:t>
      </w:r>
      <w:r>
        <w:rPr>
          <w:spacing w:val="-10"/>
        </w:rPr>
        <w:t xml:space="preserve"> </w:t>
      </w:r>
      <w:r w:rsidR="00EC7D44">
        <w:t>Poster Chair</w:t>
      </w:r>
      <w:r>
        <w:rPr>
          <w:spacing w:val="-9"/>
        </w:rPr>
        <w:t xml:space="preserve"> </w:t>
      </w:r>
      <w:r>
        <w:t>below.</w:t>
      </w:r>
      <w:r>
        <w:rPr>
          <w:spacing w:val="-10"/>
        </w:rPr>
        <w:t xml:space="preserve"> </w:t>
      </w:r>
      <w:r>
        <w:t>All sponsors will receive recognition for their support and their logo will app</w:t>
      </w:r>
      <w:r>
        <w:t xml:space="preserve">ear on </w:t>
      </w:r>
      <w:proofErr w:type="spellStart"/>
      <w:r>
        <w:t>FWEA</w:t>
      </w:r>
      <w:proofErr w:type="spellEnd"/>
      <w:r>
        <w:t xml:space="preserve"> and </w:t>
      </w:r>
      <w:proofErr w:type="spellStart"/>
      <w:r>
        <w:t>FSAWWA</w:t>
      </w:r>
      <w:proofErr w:type="spellEnd"/>
      <w:r>
        <w:t xml:space="preserve"> materials and the </w:t>
      </w:r>
      <w:proofErr w:type="spellStart"/>
      <w:r>
        <w:t>FWEA</w:t>
      </w:r>
      <w:proofErr w:type="spellEnd"/>
      <w:r>
        <w:t xml:space="preserve"> </w:t>
      </w:r>
      <w:proofErr w:type="spellStart"/>
      <w:r>
        <w:t>S&amp;YP</w:t>
      </w:r>
      <w:proofErr w:type="spellEnd"/>
      <w:r>
        <w:rPr>
          <w:spacing w:val="-7"/>
        </w:rPr>
        <w:t xml:space="preserve"> </w:t>
      </w:r>
      <w:r>
        <w:t>webpage.</w:t>
      </w:r>
    </w:p>
    <w:p w14:paraId="51F6B2B8" w14:textId="77777777" w:rsidR="00D77C43" w:rsidRDefault="00D77C43">
      <w:pPr>
        <w:pStyle w:val="BodyText"/>
        <w:spacing w:before="1"/>
        <w:rPr>
          <w:sz w:val="21"/>
        </w:rPr>
      </w:pPr>
    </w:p>
    <w:p w14:paraId="51F6B2B9" w14:textId="77777777" w:rsidR="00D77C43" w:rsidRDefault="00423E57">
      <w:pPr>
        <w:pStyle w:val="Heading1"/>
      </w:pPr>
      <w:r>
        <w:t>INTERNET LINKS</w:t>
      </w:r>
    </w:p>
    <w:p w14:paraId="51F6B2BA" w14:textId="77777777" w:rsidR="00D77C43" w:rsidRDefault="00D77C43">
      <w:pPr>
        <w:pStyle w:val="BodyText"/>
        <w:spacing w:before="7"/>
        <w:rPr>
          <w:b/>
          <w:sz w:val="20"/>
        </w:rPr>
      </w:pPr>
    </w:p>
    <w:p w14:paraId="51F6B2BB" w14:textId="77777777" w:rsidR="00D77C43" w:rsidRDefault="00423E57">
      <w:pPr>
        <w:pStyle w:val="BodyText"/>
        <w:spacing w:before="1"/>
        <w:ind w:left="211" w:right="8308"/>
      </w:pPr>
      <w:hyperlink r:id="rId8">
        <w:r>
          <w:rPr>
            <w:color w:val="0000FF"/>
            <w:u w:val="single" w:color="0000FF"/>
          </w:rPr>
          <w:t>www.fwea.org</w:t>
        </w:r>
      </w:hyperlink>
      <w:r>
        <w:rPr>
          <w:color w:val="0000FF"/>
        </w:rPr>
        <w:t xml:space="preserve"> </w:t>
      </w:r>
      <w:hyperlink r:id="rId9">
        <w:r>
          <w:rPr>
            <w:color w:val="0000FF"/>
            <w:u w:val="single" w:color="0000FF"/>
          </w:rPr>
          <w:t>www.fsawwa.org</w:t>
        </w:r>
      </w:hyperlink>
      <w:r>
        <w:rPr>
          <w:color w:val="0000FF"/>
        </w:rPr>
        <w:t xml:space="preserve"> </w:t>
      </w:r>
      <w:hyperlink r:id="rId10">
        <w:r>
          <w:rPr>
            <w:color w:val="0000FF"/>
            <w:u w:val="single" w:color="0000FF"/>
          </w:rPr>
          <w:t>www.fwrc.org</w:t>
        </w:r>
      </w:hyperlink>
    </w:p>
    <w:p w14:paraId="51F6B2BC" w14:textId="77777777" w:rsidR="00D77C43" w:rsidRDefault="00D77C43">
      <w:pPr>
        <w:pStyle w:val="BodyText"/>
        <w:spacing w:before="8"/>
        <w:rPr>
          <w:sz w:val="20"/>
        </w:rPr>
      </w:pPr>
    </w:p>
    <w:p w14:paraId="51F6B2BD" w14:textId="77777777" w:rsidR="00D77C43" w:rsidRDefault="00423E57">
      <w:pPr>
        <w:pStyle w:val="Heading1"/>
      </w:pPr>
      <w:r>
        <w:t>QUESTIONS OR COMMENTS</w:t>
      </w:r>
    </w:p>
    <w:p w14:paraId="51F6B2BE" w14:textId="77777777" w:rsidR="00D77C43" w:rsidRDefault="00D77C43">
      <w:pPr>
        <w:pStyle w:val="BodyText"/>
        <w:spacing w:before="1"/>
        <w:rPr>
          <w:b/>
          <w:sz w:val="21"/>
        </w:rPr>
      </w:pPr>
    </w:p>
    <w:p w14:paraId="51F6B2BF" w14:textId="07A60D90" w:rsidR="00D77C43" w:rsidRDefault="00423E57">
      <w:pPr>
        <w:pStyle w:val="BodyText"/>
        <w:ind w:left="211" w:right="496"/>
        <w:jc w:val="both"/>
      </w:pPr>
      <w:r>
        <w:t xml:space="preserve">Please review the entire </w:t>
      </w:r>
      <w:proofErr w:type="spellStart"/>
      <w:r>
        <w:t>S&amp;YP</w:t>
      </w:r>
      <w:proofErr w:type="spellEnd"/>
      <w:r>
        <w:t xml:space="preserve"> Poster Competition Guidelines and contact the </w:t>
      </w:r>
      <w:r w:rsidR="00E2217A">
        <w:t>Poster</w:t>
      </w:r>
      <w:r>
        <w:t xml:space="preserve"> </w:t>
      </w:r>
      <w:r w:rsidR="00EC7D44">
        <w:t>Chair</w:t>
      </w:r>
      <w:r>
        <w:t xml:space="preserve"> for any clarification on any of the rules or guidelines of the program. The </w:t>
      </w:r>
      <w:r w:rsidR="00E2217A">
        <w:t>Poster</w:t>
      </w:r>
      <w:r>
        <w:t xml:space="preserve"> </w:t>
      </w:r>
      <w:r w:rsidR="00EC7D44">
        <w:t>Chair</w:t>
      </w:r>
      <w:r>
        <w:t xml:space="preserve"> may be contacted at:</w:t>
      </w:r>
    </w:p>
    <w:p w14:paraId="51F6B2C0" w14:textId="77777777" w:rsidR="00D77C43" w:rsidRDefault="00D77C43">
      <w:pPr>
        <w:pStyle w:val="BodyText"/>
      </w:pPr>
    </w:p>
    <w:p w14:paraId="51F6B2C1" w14:textId="3FE0C73B" w:rsidR="00D77C43" w:rsidRDefault="00423E57">
      <w:pPr>
        <w:pStyle w:val="BodyText"/>
        <w:tabs>
          <w:tab w:val="left" w:pos="5143"/>
        </w:tabs>
        <w:spacing w:line="275" w:lineRule="exact"/>
        <w:ind w:left="211"/>
      </w:pPr>
      <w:r>
        <w:t>Alex Garlaschi</w:t>
      </w:r>
    </w:p>
    <w:p w14:paraId="51F6B2C2" w14:textId="035441E0" w:rsidR="00D77C43" w:rsidRDefault="00423E57">
      <w:pPr>
        <w:pStyle w:val="BodyText"/>
        <w:tabs>
          <w:tab w:val="left" w:pos="5143"/>
        </w:tabs>
        <w:spacing w:line="275" w:lineRule="exact"/>
        <w:ind w:left="211"/>
      </w:pPr>
      <w:r>
        <w:t>Kiml</w:t>
      </w:r>
      <w:r>
        <w:t>ey-Horn</w:t>
      </w:r>
    </w:p>
    <w:p w14:paraId="51F6B2C3" w14:textId="444EDB79" w:rsidR="00D77C43" w:rsidRDefault="00F821BD" w:rsidP="00F821BD">
      <w:pPr>
        <w:pStyle w:val="BodyText"/>
        <w:tabs>
          <w:tab w:val="left" w:pos="5143"/>
        </w:tabs>
        <w:spacing w:before="3" w:line="275" w:lineRule="exact"/>
      </w:pPr>
      <w:r>
        <w:t xml:space="preserve">   </w:t>
      </w:r>
      <w:r w:rsidR="00423E57">
        <w:t>1920 Wekiva</w:t>
      </w:r>
      <w:r w:rsidR="00423E57">
        <w:rPr>
          <w:spacing w:val="1"/>
        </w:rPr>
        <w:t xml:space="preserve"> </w:t>
      </w:r>
      <w:r w:rsidR="00423E57">
        <w:t>Way</w:t>
      </w:r>
    </w:p>
    <w:p w14:paraId="51F6B2C4" w14:textId="2DC3F02F" w:rsidR="00D77C43" w:rsidRDefault="00423E57">
      <w:pPr>
        <w:pStyle w:val="BodyText"/>
        <w:tabs>
          <w:tab w:val="left" w:pos="5143"/>
        </w:tabs>
        <w:spacing w:line="275" w:lineRule="exact"/>
        <w:ind w:left="211"/>
      </w:pPr>
      <w:r>
        <w:t>West Palm Beach, FL 33328</w:t>
      </w:r>
    </w:p>
    <w:p w14:paraId="51F6B2C5" w14:textId="4D69C392" w:rsidR="00D77C43" w:rsidRDefault="00423E57">
      <w:pPr>
        <w:pStyle w:val="BodyText"/>
        <w:tabs>
          <w:tab w:val="left" w:pos="5143"/>
        </w:tabs>
        <w:spacing w:before="2"/>
        <w:ind w:left="211"/>
      </w:pPr>
      <w:r>
        <w:t>Work: 561-840-02</w:t>
      </w:r>
      <w:r>
        <w:t>3</w:t>
      </w:r>
      <w:r>
        <w:t>4</w:t>
      </w:r>
    </w:p>
    <w:p w14:paraId="649A2484" w14:textId="77777777" w:rsidR="00F821BD" w:rsidRDefault="00F821BD" w:rsidP="00F821BD">
      <w:pPr>
        <w:pStyle w:val="BodyText"/>
        <w:tabs>
          <w:tab w:val="left" w:pos="5143"/>
        </w:tabs>
        <w:spacing w:before="5" w:line="237" w:lineRule="auto"/>
        <w:ind w:right="986"/>
      </w:pPr>
      <w:r>
        <w:t xml:space="preserve">   </w:t>
      </w:r>
      <w:r w:rsidR="00423E57">
        <w:t xml:space="preserve">Email: </w:t>
      </w:r>
      <w:hyperlink r:id="rId11">
        <w:r w:rsidR="00423E57">
          <w:t>alex.garlaschi@kimley-horn.com</w:t>
        </w:r>
      </w:hyperlink>
      <w:r w:rsidR="00423E57">
        <w:t xml:space="preserve"> </w:t>
      </w:r>
    </w:p>
    <w:p w14:paraId="51F6B2C6" w14:textId="616ED95D" w:rsidR="00D77C43" w:rsidRDefault="00F821BD" w:rsidP="00F821BD">
      <w:pPr>
        <w:pStyle w:val="BodyText"/>
        <w:tabs>
          <w:tab w:val="left" w:pos="5143"/>
        </w:tabs>
        <w:spacing w:before="5" w:line="237" w:lineRule="auto"/>
        <w:ind w:right="986"/>
      </w:pPr>
      <w:r>
        <w:t xml:space="preserve">   </w:t>
      </w:r>
      <w:r w:rsidR="00423E57">
        <w:t>Poster Competition</w:t>
      </w:r>
      <w:r w:rsidR="00423E57">
        <w:rPr>
          <w:spacing w:val="-3"/>
        </w:rPr>
        <w:t xml:space="preserve"> </w:t>
      </w:r>
      <w:r w:rsidR="00423E57">
        <w:t>Chair</w:t>
      </w:r>
    </w:p>
    <w:p w14:paraId="51F6B2C7" w14:textId="77777777" w:rsidR="00D77C43" w:rsidRDefault="00D77C43">
      <w:pPr>
        <w:pStyle w:val="BodyText"/>
        <w:rPr>
          <w:sz w:val="26"/>
        </w:rPr>
      </w:pPr>
    </w:p>
    <w:p w14:paraId="51F6B2C8" w14:textId="77777777" w:rsidR="00D77C43" w:rsidRDefault="00D77C43">
      <w:pPr>
        <w:pStyle w:val="BodyText"/>
        <w:spacing w:before="1"/>
        <w:rPr>
          <w:sz w:val="31"/>
        </w:rPr>
      </w:pPr>
    </w:p>
    <w:p w14:paraId="51F6B2C9" w14:textId="77777777" w:rsidR="00D77C43" w:rsidRDefault="00423E57">
      <w:pPr>
        <w:pStyle w:val="Heading1"/>
        <w:ind w:left="1161" w:right="1444"/>
        <w:jc w:val="center"/>
      </w:pPr>
      <w:r>
        <w:t>Good luck and thank you for your interest and support!</w:t>
      </w:r>
    </w:p>
    <w:p w14:paraId="51F6B2CA" w14:textId="77777777" w:rsidR="00D77C43" w:rsidRDefault="00D77C43">
      <w:pPr>
        <w:jc w:val="center"/>
        <w:sectPr w:rsidR="00D77C43">
          <w:pgSz w:w="12240" w:h="15840"/>
          <w:pgMar w:top="1360" w:right="940" w:bottom="280" w:left="960" w:header="720" w:footer="720" w:gutter="0"/>
          <w:cols w:space="720"/>
        </w:sectPr>
      </w:pPr>
    </w:p>
    <w:p w14:paraId="51F6B2CB" w14:textId="77777777" w:rsidR="00D77C43" w:rsidRDefault="00D77C43">
      <w:pPr>
        <w:pStyle w:val="BodyText"/>
        <w:rPr>
          <w:b/>
          <w:sz w:val="20"/>
        </w:rPr>
      </w:pPr>
    </w:p>
    <w:p w14:paraId="51F6B2CC" w14:textId="77777777" w:rsidR="00D77C43" w:rsidRDefault="00D77C43">
      <w:pPr>
        <w:pStyle w:val="BodyText"/>
        <w:rPr>
          <w:b/>
          <w:sz w:val="20"/>
        </w:rPr>
      </w:pPr>
    </w:p>
    <w:p w14:paraId="51F6B2CD" w14:textId="77777777" w:rsidR="00D77C43" w:rsidRDefault="00D77C43">
      <w:pPr>
        <w:pStyle w:val="BodyText"/>
        <w:rPr>
          <w:b/>
          <w:sz w:val="20"/>
        </w:rPr>
      </w:pPr>
    </w:p>
    <w:p w14:paraId="51F6B2CE" w14:textId="77777777" w:rsidR="00D77C43" w:rsidRDefault="00D77C43">
      <w:pPr>
        <w:pStyle w:val="BodyText"/>
        <w:rPr>
          <w:b/>
          <w:sz w:val="20"/>
        </w:rPr>
      </w:pPr>
    </w:p>
    <w:p w14:paraId="51F6B2CF" w14:textId="77777777" w:rsidR="00D77C43" w:rsidRDefault="00D77C43">
      <w:pPr>
        <w:pStyle w:val="BodyText"/>
        <w:rPr>
          <w:b/>
          <w:sz w:val="20"/>
        </w:rPr>
      </w:pPr>
    </w:p>
    <w:p w14:paraId="51F6B2D0" w14:textId="77777777" w:rsidR="00D77C43" w:rsidRDefault="00D77C43">
      <w:pPr>
        <w:pStyle w:val="BodyText"/>
        <w:rPr>
          <w:b/>
          <w:sz w:val="20"/>
        </w:rPr>
      </w:pPr>
    </w:p>
    <w:p w14:paraId="51F6B2D1" w14:textId="77777777" w:rsidR="00D77C43" w:rsidRDefault="00D77C43">
      <w:pPr>
        <w:pStyle w:val="BodyText"/>
        <w:rPr>
          <w:b/>
          <w:sz w:val="20"/>
        </w:rPr>
      </w:pPr>
    </w:p>
    <w:p w14:paraId="51F6B2D2" w14:textId="77777777" w:rsidR="00D77C43" w:rsidRDefault="00D77C43">
      <w:pPr>
        <w:pStyle w:val="BodyText"/>
        <w:rPr>
          <w:b/>
          <w:sz w:val="20"/>
        </w:rPr>
      </w:pPr>
    </w:p>
    <w:p w14:paraId="51F6B2D3" w14:textId="77777777" w:rsidR="00D77C43" w:rsidRDefault="00D77C43">
      <w:pPr>
        <w:pStyle w:val="BodyText"/>
        <w:rPr>
          <w:b/>
          <w:sz w:val="20"/>
        </w:rPr>
      </w:pPr>
    </w:p>
    <w:p w14:paraId="51F6B2D4" w14:textId="77777777" w:rsidR="00D77C43" w:rsidRDefault="00D77C43">
      <w:pPr>
        <w:pStyle w:val="BodyText"/>
        <w:rPr>
          <w:b/>
          <w:sz w:val="20"/>
        </w:rPr>
      </w:pPr>
    </w:p>
    <w:p w14:paraId="51F6B2D5" w14:textId="77777777" w:rsidR="00D77C43" w:rsidRDefault="00D77C43">
      <w:pPr>
        <w:pStyle w:val="BodyText"/>
        <w:rPr>
          <w:b/>
          <w:sz w:val="20"/>
        </w:rPr>
      </w:pPr>
    </w:p>
    <w:p w14:paraId="51F6B2D6" w14:textId="77777777" w:rsidR="00D77C43" w:rsidRDefault="00D77C43">
      <w:pPr>
        <w:pStyle w:val="BodyText"/>
        <w:rPr>
          <w:b/>
          <w:sz w:val="20"/>
        </w:rPr>
      </w:pPr>
    </w:p>
    <w:p w14:paraId="51F6B2D7" w14:textId="77777777" w:rsidR="00D77C43" w:rsidRDefault="00D77C43">
      <w:pPr>
        <w:pStyle w:val="BodyText"/>
        <w:rPr>
          <w:b/>
          <w:sz w:val="20"/>
        </w:rPr>
      </w:pPr>
    </w:p>
    <w:p w14:paraId="51F6B2D8" w14:textId="77777777" w:rsidR="00D77C43" w:rsidRDefault="00D77C43">
      <w:pPr>
        <w:pStyle w:val="BodyText"/>
        <w:rPr>
          <w:b/>
          <w:sz w:val="20"/>
        </w:rPr>
      </w:pPr>
    </w:p>
    <w:p w14:paraId="51F6B2D9" w14:textId="77777777" w:rsidR="00D77C43" w:rsidRDefault="00D77C43">
      <w:pPr>
        <w:pStyle w:val="BodyText"/>
        <w:spacing w:before="4"/>
        <w:rPr>
          <w:b/>
        </w:rPr>
      </w:pPr>
    </w:p>
    <w:p w14:paraId="51F6B2DA" w14:textId="77777777" w:rsidR="00D77C43" w:rsidRDefault="00423E57">
      <w:pPr>
        <w:spacing w:before="92"/>
        <w:ind w:left="1162" w:right="1434"/>
        <w:jc w:val="center"/>
        <w:rPr>
          <w:b/>
          <w:sz w:val="32"/>
        </w:rPr>
      </w:pPr>
      <w:r>
        <w:rPr>
          <w:b/>
          <w:sz w:val="32"/>
        </w:rPr>
        <w:t>EXHIBIT A</w:t>
      </w:r>
    </w:p>
    <w:p w14:paraId="51F6B2DB" w14:textId="77777777" w:rsidR="00D77C43" w:rsidRDefault="00D77C43">
      <w:pPr>
        <w:pStyle w:val="BodyText"/>
        <w:rPr>
          <w:b/>
          <w:sz w:val="36"/>
        </w:rPr>
      </w:pPr>
    </w:p>
    <w:p w14:paraId="51F6B2DC" w14:textId="77777777" w:rsidR="00D77C43" w:rsidRDefault="00D77C43">
      <w:pPr>
        <w:pStyle w:val="BodyText"/>
        <w:spacing w:before="7"/>
        <w:rPr>
          <w:b/>
          <w:sz w:val="37"/>
        </w:rPr>
      </w:pPr>
    </w:p>
    <w:p w14:paraId="51F6B2DD" w14:textId="77777777" w:rsidR="00D77C43" w:rsidRDefault="00423E57">
      <w:pPr>
        <w:ind w:left="1157" w:right="1444"/>
        <w:jc w:val="center"/>
        <w:rPr>
          <w:b/>
          <w:sz w:val="32"/>
        </w:rPr>
      </w:pPr>
      <w:r>
        <w:rPr>
          <w:b/>
          <w:sz w:val="32"/>
        </w:rPr>
        <w:t>SAMPLE JUDGES’ SCORING SHEETS</w:t>
      </w:r>
    </w:p>
    <w:p w14:paraId="51F6B2DE" w14:textId="77777777" w:rsidR="00D77C43" w:rsidRDefault="00D77C43">
      <w:pPr>
        <w:jc w:val="center"/>
        <w:rPr>
          <w:sz w:val="32"/>
        </w:rPr>
        <w:sectPr w:rsidR="00D77C43">
          <w:pgSz w:w="12240" w:h="15840"/>
          <w:pgMar w:top="1500" w:right="940" w:bottom="280" w:left="960" w:header="720" w:footer="720" w:gutter="0"/>
          <w:cols w:space="720"/>
        </w:sectPr>
      </w:pPr>
    </w:p>
    <w:p w14:paraId="51F6B2DF" w14:textId="774849FB" w:rsidR="00D77C43" w:rsidRDefault="00A8566B">
      <w:pPr>
        <w:spacing w:before="17"/>
        <w:ind w:left="733" w:right="1444"/>
        <w:jc w:val="center"/>
        <w:rPr>
          <w:rFonts w:ascii="Calibri"/>
          <w:b/>
          <w:sz w:val="28"/>
        </w:rPr>
      </w:pPr>
      <w:r>
        <w:rPr>
          <w:noProof/>
        </w:rPr>
        <w:lastRenderedPageBreak/>
        <w:drawing>
          <wp:anchor distT="0" distB="0" distL="114300" distR="114300" simplePos="0" relativeHeight="251660288" behindDoc="0" locked="0" layoutInCell="1" allowOverlap="1" wp14:anchorId="5C5AFE00" wp14:editId="4DBB0C41">
            <wp:simplePos x="0" y="0"/>
            <wp:positionH relativeFrom="column">
              <wp:posOffset>4914900</wp:posOffset>
            </wp:positionH>
            <wp:positionV relativeFrom="paragraph">
              <wp:posOffset>74930</wp:posOffset>
            </wp:positionV>
            <wp:extent cx="1538605" cy="727992"/>
            <wp:effectExtent l="0" t="0" r="0" b="0"/>
            <wp:wrapNone/>
            <wp:docPr id="4" name="Picture 4"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8605" cy="727992"/>
                    </a:xfrm>
                    <a:prstGeom prst="rect">
                      <a:avLst/>
                    </a:prstGeom>
                    <a:noFill/>
                    <a:ln>
                      <a:noFill/>
                    </a:ln>
                  </pic:spPr>
                </pic:pic>
              </a:graphicData>
            </a:graphic>
            <wp14:sizeRelH relativeFrom="page">
              <wp14:pctWidth>0</wp14:pctWidth>
            </wp14:sizeRelH>
            <wp14:sizeRelV relativeFrom="page">
              <wp14:pctHeight>0</wp14:pctHeight>
            </wp14:sizeRelV>
          </wp:anchor>
        </w:drawing>
      </w:r>
      <w:r w:rsidR="00423E57">
        <w:rPr>
          <w:noProof/>
        </w:rPr>
        <w:drawing>
          <wp:anchor distT="0" distB="0" distL="0" distR="0" simplePos="0" relativeHeight="251656192" behindDoc="0" locked="0" layoutInCell="1" allowOverlap="1" wp14:anchorId="51F6B35E" wp14:editId="51F6B35F">
            <wp:simplePos x="0" y="0"/>
            <wp:positionH relativeFrom="page">
              <wp:posOffset>674369</wp:posOffset>
            </wp:positionH>
            <wp:positionV relativeFrom="paragraph">
              <wp:posOffset>12193</wp:posOffset>
            </wp:positionV>
            <wp:extent cx="1316990" cy="8839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316990" cy="883920"/>
                    </a:xfrm>
                    <a:prstGeom prst="rect">
                      <a:avLst/>
                    </a:prstGeom>
                  </pic:spPr>
                </pic:pic>
              </a:graphicData>
            </a:graphic>
          </wp:anchor>
        </w:drawing>
      </w:r>
      <w:r w:rsidR="00423E57">
        <w:rPr>
          <w:rFonts w:ascii="Calibri"/>
          <w:b/>
          <w:sz w:val="28"/>
        </w:rPr>
        <w:t>Judges Scoring Sheet</w:t>
      </w:r>
    </w:p>
    <w:p w14:paraId="51F6B2E0" w14:textId="5637F5F7" w:rsidR="00D77C43" w:rsidRDefault="00423E57">
      <w:pPr>
        <w:spacing w:before="14" w:line="271" w:lineRule="auto"/>
        <w:ind w:left="2629" w:right="3337"/>
        <w:jc w:val="center"/>
        <w:rPr>
          <w:rFonts w:ascii="Calibri"/>
          <w:b/>
          <w:sz w:val="28"/>
        </w:rPr>
      </w:pPr>
      <w:r>
        <w:rPr>
          <w:rFonts w:ascii="Calibri"/>
          <w:b/>
          <w:sz w:val="28"/>
        </w:rPr>
        <w:t>202</w:t>
      </w:r>
      <w:r w:rsidR="00F821BD">
        <w:rPr>
          <w:rFonts w:ascii="Calibri"/>
          <w:b/>
          <w:sz w:val="28"/>
        </w:rPr>
        <w:t>3</w:t>
      </w:r>
      <w:r>
        <w:rPr>
          <w:rFonts w:ascii="Calibri"/>
          <w:b/>
          <w:sz w:val="28"/>
        </w:rPr>
        <w:t xml:space="preserve"> Student</w:t>
      </w:r>
      <w:r w:rsidR="0035765D">
        <w:rPr>
          <w:rFonts w:ascii="Calibri"/>
          <w:b/>
          <w:sz w:val="28"/>
        </w:rPr>
        <w:t>s</w:t>
      </w:r>
      <w:r>
        <w:rPr>
          <w:rFonts w:ascii="Calibri"/>
          <w:b/>
          <w:sz w:val="28"/>
        </w:rPr>
        <w:t xml:space="preserve"> and Young Professional</w:t>
      </w:r>
      <w:r w:rsidR="0035765D">
        <w:rPr>
          <w:rFonts w:ascii="Calibri"/>
          <w:b/>
          <w:sz w:val="28"/>
        </w:rPr>
        <w:t>s</w:t>
      </w:r>
      <w:r>
        <w:rPr>
          <w:rFonts w:ascii="Calibri"/>
          <w:b/>
          <w:sz w:val="28"/>
        </w:rPr>
        <w:t xml:space="preserve"> </w:t>
      </w:r>
      <w:r>
        <w:rPr>
          <w:rFonts w:ascii="Calibri"/>
          <w:b/>
          <w:sz w:val="28"/>
        </w:rPr>
        <w:t>Poster Competition</w:t>
      </w:r>
    </w:p>
    <w:p w14:paraId="51F6B2E1" w14:textId="77777777" w:rsidR="00D77C43" w:rsidRDefault="00D77C43">
      <w:pPr>
        <w:pStyle w:val="BodyText"/>
        <w:rPr>
          <w:rFonts w:ascii="Calibri"/>
          <w:b/>
          <w:sz w:val="20"/>
        </w:rPr>
      </w:pPr>
    </w:p>
    <w:p w14:paraId="51F6B2E2" w14:textId="77777777" w:rsidR="00D77C43" w:rsidRDefault="00D77C43">
      <w:pPr>
        <w:pStyle w:val="BodyText"/>
        <w:rPr>
          <w:rFonts w:ascii="Calibri"/>
          <w:b/>
          <w:sz w:val="20"/>
        </w:rPr>
      </w:pPr>
    </w:p>
    <w:p w14:paraId="51F6B2E3" w14:textId="77777777" w:rsidR="00D77C43" w:rsidRDefault="00D77C43">
      <w:pPr>
        <w:pStyle w:val="BodyText"/>
        <w:spacing w:before="7"/>
        <w:rPr>
          <w:rFonts w:ascii="Calibri"/>
          <w:b/>
          <w:sz w:val="17"/>
        </w:rPr>
      </w:pPr>
    </w:p>
    <w:p w14:paraId="51F6B2E4" w14:textId="77777777" w:rsidR="00D77C43" w:rsidRDefault="00423E57">
      <w:pPr>
        <w:tabs>
          <w:tab w:val="left" w:pos="6762"/>
        </w:tabs>
        <w:spacing w:before="56"/>
        <w:ind w:left="1541"/>
        <w:rPr>
          <w:rFonts w:ascii="Calibri"/>
        </w:rPr>
      </w:pPr>
      <w:r>
        <w:rPr>
          <w:rFonts w:ascii="Calibri"/>
        </w:rPr>
        <w:t>Judge:</w:t>
      </w:r>
      <w:r>
        <w:rPr>
          <w:rFonts w:ascii="Calibri"/>
          <w:u w:val="single"/>
        </w:rPr>
        <w:t xml:space="preserve"> </w:t>
      </w:r>
      <w:r>
        <w:rPr>
          <w:rFonts w:ascii="Calibri"/>
          <w:u w:val="single"/>
        </w:rPr>
        <w:tab/>
      </w:r>
    </w:p>
    <w:p w14:paraId="51F6B2E5" w14:textId="77777777" w:rsidR="00D77C43" w:rsidRDefault="00D77C43">
      <w:pPr>
        <w:pStyle w:val="BodyText"/>
        <w:spacing w:before="7"/>
        <w:rPr>
          <w:rFonts w:ascii="Calibri"/>
          <w:sz w:val="22"/>
        </w:rPr>
      </w:pPr>
    </w:p>
    <w:p w14:paraId="51F6B2E6" w14:textId="77777777" w:rsidR="00D77C43" w:rsidRDefault="00423E57">
      <w:pPr>
        <w:tabs>
          <w:tab w:val="left" w:pos="6796"/>
        </w:tabs>
        <w:spacing w:before="56"/>
        <w:ind w:left="730"/>
        <w:rPr>
          <w:rFonts w:ascii="Calibri"/>
        </w:rPr>
      </w:pPr>
      <w:r>
        <w:rPr>
          <w:rFonts w:ascii="Calibri"/>
        </w:rPr>
        <w:t>Poster</w:t>
      </w:r>
      <w:r>
        <w:rPr>
          <w:rFonts w:ascii="Calibri"/>
          <w:spacing w:val="-5"/>
        </w:rPr>
        <w:t xml:space="preserve"> </w:t>
      </w:r>
      <w:r>
        <w:rPr>
          <w:rFonts w:ascii="Calibri"/>
        </w:rPr>
        <w:t>Number:</w:t>
      </w:r>
      <w:r>
        <w:rPr>
          <w:rFonts w:ascii="Calibri"/>
          <w:u w:val="single"/>
        </w:rPr>
        <w:t xml:space="preserve"> </w:t>
      </w:r>
      <w:r>
        <w:rPr>
          <w:rFonts w:ascii="Calibri"/>
          <w:u w:val="single"/>
        </w:rPr>
        <w:tab/>
      </w:r>
    </w:p>
    <w:p w14:paraId="51F6B2E7" w14:textId="77777777" w:rsidR="00D77C43" w:rsidRDefault="00D77C43">
      <w:pPr>
        <w:pStyle w:val="BodyText"/>
        <w:rPr>
          <w:rFonts w:ascii="Calibri"/>
          <w:sz w:val="20"/>
        </w:rPr>
      </w:pPr>
    </w:p>
    <w:p w14:paraId="51F6B2E8" w14:textId="77777777" w:rsidR="00D77C43" w:rsidRDefault="00D77C43">
      <w:pPr>
        <w:pStyle w:val="BodyText"/>
        <w:rPr>
          <w:rFonts w:ascii="Calibri"/>
          <w:sz w:val="20"/>
        </w:rPr>
      </w:pPr>
    </w:p>
    <w:p w14:paraId="51F6B2E9" w14:textId="77777777" w:rsidR="00D77C43" w:rsidRDefault="00D77C43">
      <w:pPr>
        <w:pStyle w:val="BodyText"/>
        <w:rPr>
          <w:rFonts w:ascii="Calibri"/>
          <w:sz w:val="11"/>
        </w:rPr>
      </w:pPr>
    </w:p>
    <w:tbl>
      <w:tblPr>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6"/>
        <w:gridCol w:w="5968"/>
        <w:gridCol w:w="1147"/>
        <w:gridCol w:w="1181"/>
      </w:tblGrid>
      <w:tr w:rsidR="00D77C43" w14:paraId="51F6B2F1" w14:textId="77777777">
        <w:trPr>
          <w:trHeight w:val="536"/>
        </w:trPr>
        <w:tc>
          <w:tcPr>
            <w:tcW w:w="1686" w:type="dxa"/>
          </w:tcPr>
          <w:p w14:paraId="51F6B2EA" w14:textId="77777777" w:rsidR="00D77C43" w:rsidRDefault="00D77C43">
            <w:pPr>
              <w:pStyle w:val="TableParagraph"/>
              <w:spacing w:before="1"/>
            </w:pPr>
          </w:p>
          <w:p w14:paraId="51F6B2EB" w14:textId="77777777" w:rsidR="00D77C43" w:rsidRDefault="00423E57">
            <w:pPr>
              <w:pStyle w:val="TableParagraph"/>
              <w:spacing w:line="247" w:lineRule="exact"/>
              <w:ind w:left="426"/>
              <w:rPr>
                <w:b/>
              </w:rPr>
            </w:pPr>
            <w:r>
              <w:rPr>
                <w:b/>
              </w:rPr>
              <w:t>Category</w:t>
            </w:r>
          </w:p>
        </w:tc>
        <w:tc>
          <w:tcPr>
            <w:tcW w:w="5968" w:type="dxa"/>
          </w:tcPr>
          <w:p w14:paraId="51F6B2EC" w14:textId="77777777" w:rsidR="00D77C43" w:rsidRDefault="00D77C43">
            <w:pPr>
              <w:pStyle w:val="TableParagraph"/>
              <w:spacing w:before="1"/>
            </w:pPr>
          </w:p>
          <w:p w14:paraId="51F6B2ED" w14:textId="77777777" w:rsidR="00D77C43" w:rsidRDefault="00423E57">
            <w:pPr>
              <w:pStyle w:val="TableParagraph"/>
              <w:spacing w:line="247" w:lineRule="exact"/>
              <w:ind w:left="2436" w:right="2424"/>
              <w:jc w:val="center"/>
              <w:rPr>
                <w:b/>
              </w:rPr>
            </w:pPr>
            <w:r>
              <w:rPr>
                <w:b/>
              </w:rPr>
              <w:t>Description</w:t>
            </w:r>
          </w:p>
        </w:tc>
        <w:tc>
          <w:tcPr>
            <w:tcW w:w="1147" w:type="dxa"/>
          </w:tcPr>
          <w:p w14:paraId="51F6B2EE" w14:textId="77777777" w:rsidR="00D77C43" w:rsidRDefault="00423E57">
            <w:pPr>
              <w:pStyle w:val="TableParagraph"/>
              <w:spacing w:line="270" w:lineRule="atLeast"/>
              <w:ind w:left="288" w:right="247" w:firstLine="86"/>
              <w:rPr>
                <w:b/>
              </w:rPr>
            </w:pPr>
            <w:r>
              <w:rPr>
                <w:b/>
              </w:rPr>
              <w:t>Max Points</w:t>
            </w:r>
          </w:p>
        </w:tc>
        <w:tc>
          <w:tcPr>
            <w:tcW w:w="1181" w:type="dxa"/>
          </w:tcPr>
          <w:p w14:paraId="51F6B2EF" w14:textId="77777777" w:rsidR="00D77C43" w:rsidRDefault="00D77C43">
            <w:pPr>
              <w:pStyle w:val="TableParagraph"/>
              <w:spacing w:before="1"/>
            </w:pPr>
          </w:p>
          <w:p w14:paraId="51F6B2F0" w14:textId="77777777" w:rsidR="00D77C43" w:rsidRDefault="00423E57">
            <w:pPr>
              <w:pStyle w:val="TableParagraph"/>
              <w:spacing w:line="247" w:lineRule="exact"/>
              <w:ind w:left="336"/>
              <w:rPr>
                <w:b/>
              </w:rPr>
            </w:pPr>
            <w:r>
              <w:rPr>
                <w:b/>
              </w:rPr>
              <w:t>Score</w:t>
            </w:r>
          </w:p>
        </w:tc>
      </w:tr>
      <w:tr w:rsidR="00D77C43" w14:paraId="51F6B300" w14:textId="77777777" w:rsidTr="00A8566B">
        <w:trPr>
          <w:trHeight w:val="294"/>
        </w:trPr>
        <w:tc>
          <w:tcPr>
            <w:tcW w:w="1686" w:type="dxa"/>
            <w:vMerge w:val="restart"/>
          </w:tcPr>
          <w:p w14:paraId="51F6B2F2" w14:textId="77777777" w:rsidR="00D77C43" w:rsidRDefault="00D77C43">
            <w:pPr>
              <w:pStyle w:val="TableParagraph"/>
            </w:pPr>
          </w:p>
          <w:p w14:paraId="51F6B2F3" w14:textId="77777777" w:rsidR="00D77C43" w:rsidRDefault="00D77C43">
            <w:pPr>
              <w:pStyle w:val="TableParagraph"/>
            </w:pPr>
          </w:p>
          <w:p w14:paraId="51F6B2F4" w14:textId="77777777" w:rsidR="00D77C43" w:rsidRDefault="00D77C43">
            <w:pPr>
              <w:pStyle w:val="TableParagraph"/>
            </w:pPr>
          </w:p>
          <w:p w14:paraId="51F6B2F5" w14:textId="77777777" w:rsidR="00D77C43" w:rsidRDefault="00D77C43">
            <w:pPr>
              <w:pStyle w:val="TableParagraph"/>
            </w:pPr>
          </w:p>
          <w:p w14:paraId="51F6B2F6" w14:textId="77777777" w:rsidR="00D77C43" w:rsidRDefault="00D77C43">
            <w:pPr>
              <w:pStyle w:val="TableParagraph"/>
            </w:pPr>
          </w:p>
          <w:p w14:paraId="51F6B2F7" w14:textId="77777777" w:rsidR="00D77C43" w:rsidRDefault="00D77C43">
            <w:pPr>
              <w:pStyle w:val="TableParagraph"/>
              <w:spacing w:before="6"/>
              <w:rPr>
                <w:sz w:val="27"/>
              </w:rPr>
            </w:pPr>
          </w:p>
          <w:p w14:paraId="51F6B2F8" w14:textId="77777777" w:rsidR="00D77C43" w:rsidRDefault="00423E57">
            <w:pPr>
              <w:pStyle w:val="TableParagraph"/>
              <w:ind w:left="422" w:right="98" w:hanging="317"/>
            </w:pPr>
            <w:r>
              <w:t>Appearance and Structure (35</w:t>
            </w:r>
            <w:r>
              <w:rPr>
                <w:spacing w:val="-5"/>
              </w:rPr>
              <w:t xml:space="preserve"> </w:t>
            </w:r>
            <w:r>
              <w:t>pts)</w:t>
            </w:r>
          </w:p>
        </w:tc>
        <w:tc>
          <w:tcPr>
            <w:tcW w:w="5968" w:type="dxa"/>
            <w:tcBorders>
              <w:bottom w:val="dotted" w:sz="4" w:space="0" w:color="000000"/>
            </w:tcBorders>
          </w:tcPr>
          <w:p w14:paraId="51F6B2F9" w14:textId="77777777" w:rsidR="00D77C43" w:rsidRDefault="00423E57">
            <w:pPr>
              <w:pStyle w:val="TableParagraph"/>
              <w:spacing w:before="13" w:line="261" w:lineRule="exact"/>
              <w:ind w:left="100"/>
            </w:pPr>
            <w:r>
              <w:t xml:space="preserve">Adherence to </w:t>
            </w:r>
            <w:r>
              <w:rPr>
                <w:color w:val="2E2E2E"/>
              </w:rPr>
              <w:t xml:space="preserve">poster </w:t>
            </w:r>
            <w:r>
              <w:t>requirements</w:t>
            </w:r>
          </w:p>
        </w:tc>
        <w:tc>
          <w:tcPr>
            <w:tcW w:w="1147" w:type="dxa"/>
            <w:vMerge w:val="restart"/>
          </w:tcPr>
          <w:p w14:paraId="51F6B2FA" w14:textId="77777777" w:rsidR="00D77C43" w:rsidRPr="00F821BD" w:rsidRDefault="00D77C43">
            <w:pPr>
              <w:pStyle w:val="TableParagraph"/>
              <w:rPr>
                <w:sz w:val="20"/>
                <w:szCs w:val="20"/>
              </w:rPr>
            </w:pPr>
          </w:p>
          <w:p w14:paraId="51F6B2FB" w14:textId="77777777" w:rsidR="00D77C43" w:rsidRPr="00F821BD" w:rsidRDefault="00D77C43">
            <w:pPr>
              <w:pStyle w:val="TableParagraph"/>
              <w:rPr>
                <w:sz w:val="20"/>
                <w:szCs w:val="20"/>
              </w:rPr>
            </w:pPr>
          </w:p>
          <w:p w14:paraId="51F6B2FC" w14:textId="77777777" w:rsidR="00D77C43" w:rsidRPr="00F821BD" w:rsidRDefault="00D77C43">
            <w:pPr>
              <w:pStyle w:val="TableParagraph"/>
              <w:rPr>
                <w:sz w:val="20"/>
                <w:szCs w:val="20"/>
              </w:rPr>
            </w:pPr>
          </w:p>
          <w:p w14:paraId="51F6B2FD" w14:textId="77777777" w:rsidR="00D77C43" w:rsidRPr="00F821BD" w:rsidRDefault="00D77C43">
            <w:pPr>
              <w:pStyle w:val="TableParagraph"/>
              <w:spacing w:before="5"/>
              <w:rPr>
                <w:sz w:val="20"/>
                <w:szCs w:val="20"/>
              </w:rPr>
            </w:pPr>
          </w:p>
          <w:p w14:paraId="51F6B2FE" w14:textId="77777777" w:rsidR="00D77C43" w:rsidRPr="00F821BD" w:rsidRDefault="00423E57">
            <w:pPr>
              <w:pStyle w:val="TableParagraph"/>
              <w:ind w:left="454" w:right="429"/>
              <w:jc w:val="center"/>
              <w:rPr>
                <w:sz w:val="20"/>
                <w:szCs w:val="20"/>
              </w:rPr>
            </w:pPr>
            <w:r w:rsidRPr="00F821BD">
              <w:rPr>
                <w:sz w:val="20"/>
                <w:szCs w:val="20"/>
              </w:rPr>
              <w:t>10</w:t>
            </w:r>
          </w:p>
        </w:tc>
        <w:tc>
          <w:tcPr>
            <w:tcW w:w="1181" w:type="dxa"/>
            <w:vMerge w:val="restart"/>
          </w:tcPr>
          <w:p w14:paraId="51F6B2FF" w14:textId="1F29FAFE" w:rsidR="00D77C43" w:rsidRDefault="00F821BD">
            <w:pPr>
              <w:pStyle w:val="TableParagraph"/>
              <w:rPr>
                <w:rFonts w:ascii="Times New Roman"/>
              </w:rPr>
            </w:pPr>
            <w:r>
              <w:rPr>
                <w:rFonts w:ascii="Times New Roman"/>
              </w:rPr>
              <w:t xml:space="preserve"> </w:t>
            </w:r>
          </w:p>
        </w:tc>
      </w:tr>
      <w:tr w:rsidR="00D77C43" w14:paraId="51F6B305" w14:textId="77777777" w:rsidTr="00A8566B">
        <w:trPr>
          <w:trHeight w:val="599"/>
        </w:trPr>
        <w:tc>
          <w:tcPr>
            <w:tcW w:w="1686" w:type="dxa"/>
            <w:vMerge/>
            <w:tcBorders>
              <w:top w:val="nil"/>
            </w:tcBorders>
          </w:tcPr>
          <w:p w14:paraId="51F6B301" w14:textId="77777777" w:rsidR="00D77C43" w:rsidRDefault="00D77C43">
            <w:pPr>
              <w:rPr>
                <w:sz w:val="2"/>
                <w:szCs w:val="2"/>
              </w:rPr>
            </w:pPr>
          </w:p>
        </w:tc>
        <w:tc>
          <w:tcPr>
            <w:tcW w:w="5968" w:type="dxa"/>
            <w:tcBorders>
              <w:top w:val="dotted" w:sz="4" w:space="0" w:color="000000"/>
              <w:bottom w:val="dotted" w:sz="4" w:space="0" w:color="000000"/>
            </w:tcBorders>
          </w:tcPr>
          <w:p w14:paraId="51F6B302" w14:textId="05D28A16" w:rsidR="00D77C43" w:rsidRDefault="00423E57" w:rsidP="00A8566B">
            <w:pPr>
              <w:pStyle w:val="TableParagraph"/>
              <w:numPr>
                <w:ilvl w:val="0"/>
                <w:numId w:val="2"/>
              </w:numPr>
              <w:spacing w:before="67" w:line="270" w:lineRule="atLeast"/>
              <w:ind w:right="322"/>
            </w:pPr>
            <w:r>
              <w:t xml:space="preserve">Organized such that research data, plans, or case studies </w:t>
            </w:r>
            <w:r>
              <w:t>stand for themselves</w:t>
            </w:r>
          </w:p>
        </w:tc>
        <w:tc>
          <w:tcPr>
            <w:tcW w:w="1147" w:type="dxa"/>
            <w:vMerge/>
            <w:tcBorders>
              <w:top w:val="nil"/>
            </w:tcBorders>
          </w:tcPr>
          <w:p w14:paraId="51F6B303" w14:textId="77777777" w:rsidR="00D77C43" w:rsidRPr="00F821BD" w:rsidRDefault="00D77C43">
            <w:pPr>
              <w:rPr>
                <w:sz w:val="20"/>
                <w:szCs w:val="20"/>
              </w:rPr>
            </w:pPr>
          </w:p>
        </w:tc>
        <w:tc>
          <w:tcPr>
            <w:tcW w:w="1181" w:type="dxa"/>
            <w:vMerge/>
            <w:tcBorders>
              <w:top w:val="nil"/>
            </w:tcBorders>
          </w:tcPr>
          <w:p w14:paraId="51F6B304" w14:textId="77777777" w:rsidR="00D77C43" w:rsidRDefault="00D77C43">
            <w:pPr>
              <w:rPr>
                <w:sz w:val="2"/>
                <w:szCs w:val="2"/>
              </w:rPr>
            </w:pPr>
          </w:p>
        </w:tc>
      </w:tr>
      <w:tr w:rsidR="00D77C43" w14:paraId="51F6B30A" w14:textId="77777777" w:rsidTr="00A8566B">
        <w:trPr>
          <w:trHeight w:val="293"/>
        </w:trPr>
        <w:tc>
          <w:tcPr>
            <w:tcW w:w="1686" w:type="dxa"/>
            <w:vMerge/>
            <w:tcBorders>
              <w:top w:val="nil"/>
            </w:tcBorders>
          </w:tcPr>
          <w:p w14:paraId="51F6B306" w14:textId="77777777" w:rsidR="00D77C43" w:rsidRDefault="00D77C43">
            <w:pPr>
              <w:rPr>
                <w:sz w:val="2"/>
                <w:szCs w:val="2"/>
              </w:rPr>
            </w:pPr>
          </w:p>
        </w:tc>
        <w:tc>
          <w:tcPr>
            <w:tcW w:w="5968" w:type="dxa"/>
            <w:tcBorders>
              <w:top w:val="dotted" w:sz="4" w:space="0" w:color="000000"/>
              <w:bottom w:val="dotted" w:sz="4" w:space="0" w:color="000000"/>
            </w:tcBorders>
          </w:tcPr>
          <w:p w14:paraId="51F6B307" w14:textId="77777777" w:rsidR="00D77C43" w:rsidRDefault="00423E57" w:rsidP="00A8566B">
            <w:pPr>
              <w:pStyle w:val="TableParagraph"/>
              <w:numPr>
                <w:ilvl w:val="0"/>
                <w:numId w:val="2"/>
              </w:numPr>
              <w:spacing w:before="32" w:line="242" w:lineRule="exact"/>
            </w:pPr>
            <w:r>
              <w:t>Title banner contains title, author(s) and school/employer</w:t>
            </w:r>
          </w:p>
        </w:tc>
        <w:tc>
          <w:tcPr>
            <w:tcW w:w="1147" w:type="dxa"/>
            <w:vMerge/>
            <w:tcBorders>
              <w:top w:val="nil"/>
            </w:tcBorders>
          </w:tcPr>
          <w:p w14:paraId="51F6B308" w14:textId="77777777" w:rsidR="00D77C43" w:rsidRPr="00F821BD" w:rsidRDefault="00D77C43">
            <w:pPr>
              <w:rPr>
                <w:sz w:val="20"/>
                <w:szCs w:val="20"/>
              </w:rPr>
            </w:pPr>
          </w:p>
        </w:tc>
        <w:tc>
          <w:tcPr>
            <w:tcW w:w="1181" w:type="dxa"/>
            <w:vMerge/>
            <w:tcBorders>
              <w:top w:val="nil"/>
            </w:tcBorders>
          </w:tcPr>
          <w:p w14:paraId="51F6B309" w14:textId="77777777" w:rsidR="00D77C43" w:rsidRDefault="00D77C43">
            <w:pPr>
              <w:rPr>
                <w:sz w:val="2"/>
                <w:szCs w:val="2"/>
              </w:rPr>
            </w:pPr>
          </w:p>
        </w:tc>
      </w:tr>
      <w:tr w:rsidR="00D77C43" w14:paraId="51F6B30F" w14:textId="77777777" w:rsidTr="00A8566B">
        <w:trPr>
          <w:trHeight w:val="296"/>
        </w:trPr>
        <w:tc>
          <w:tcPr>
            <w:tcW w:w="1686" w:type="dxa"/>
            <w:vMerge/>
            <w:tcBorders>
              <w:top w:val="nil"/>
            </w:tcBorders>
          </w:tcPr>
          <w:p w14:paraId="51F6B30B" w14:textId="77777777" w:rsidR="00D77C43" w:rsidRDefault="00D77C43">
            <w:pPr>
              <w:rPr>
                <w:sz w:val="2"/>
                <w:szCs w:val="2"/>
              </w:rPr>
            </w:pPr>
          </w:p>
        </w:tc>
        <w:tc>
          <w:tcPr>
            <w:tcW w:w="5968" w:type="dxa"/>
            <w:tcBorders>
              <w:top w:val="dotted" w:sz="4" w:space="0" w:color="000000"/>
              <w:bottom w:val="dotted" w:sz="4" w:space="0" w:color="000000"/>
            </w:tcBorders>
          </w:tcPr>
          <w:p w14:paraId="51F6B30C" w14:textId="77777777" w:rsidR="00D77C43" w:rsidRDefault="00423E57" w:rsidP="00A8566B">
            <w:pPr>
              <w:pStyle w:val="TableParagraph"/>
              <w:numPr>
                <w:ilvl w:val="0"/>
                <w:numId w:val="2"/>
              </w:numPr>
              <w:spacing w:before="35" w:line="242" w:lineRule="exact"/>
            </w:pPr>
            <w:r>
              <w:t>Able to clearly see material</w:t>
            </w:r>
          </w:p>
        </w:tc>
        <w:tc>
          <w:tcPr>
            <w:tcW w:w="1147" w:type="dxa"/>
            <w:vMerge/>
            <w:tcBorders>
              <w:top w:val="nil"/>
            </w:tcBorders>
          </w:tcPr>
          <w:p w14:paraId="51F6B30D" w14:textId="77777777" w:rsidR="00D77C43" w:rsidRPr="00F821BD" w:rsidRDefault="00D77C43">
            <w:pPr>
              <w:rPr>
                <w:sz w:val="20"/>
                <w:szCs w:val="20"/>
              </w:rPr>
            </w:pPr>
          </w:p>
        </w:tc>
        <w:tc>
          <w:tcPr>
            <w:tcW w:w="1181" w:type="dxa"/>
            <w:vMerge/>
            <w:tcBorders>
              <w:top w:val="nil"/>
            </w:tcBorders>
          </w:tcPr>
          <w:p w14:paraId="51F6B30E" w14:textId="77777777" w:rsidR="00D77C43" w:rsidRDefault="00D77C43">
            <w:pPr>
              <w:rPr>
                <w:sz w:val="2"/>
                <w:szCs w:val="2"/>
              </w:rPr>
            </w:pPr>
          </w:p>
        </w:tc>
      </w:tr>
      <w:tr w:rsidR="00D77C43" w14:paraId="51F6B314" w14:textId="77777777" w:rsidTr="00A8566B">
        <w:trPr>
          <w:trHeight w:val="321"/>
        </w:trPr>
        <w:tc>
          <w:tcPr>
            <w:tcW w:w="1686" w:type="dxa"/>
            <w:vMerge/>
            <w:tcBorders>
              <w:top w:val="nil"/>
            </w:tcBorders>
          </w:tcPr>
          <w:p w14:paraId="51F6B310" w14:textId="77777777" w:rsidR="00D77C43" w:rsidRDefault="00D77C43">
            <w:pPr>
              <w:rPr>
                <w:sz w:val="2"/>
                <w:szCs w:val="2"/>
              </w:rPr>
            </w:pPr>
          </w:p>
        </w:tc>
        <w:tc>
          <w:tcPr>
            <w:tcW w:w="5968" w:type="dxa"/>
            <w:tcBorders>
              <w:top w:val="dotted" w:sz="4" w:space="0" w:color="000000"/>
            </w:tcBorders>
          </w:tcPr>
          <w:p w14:paraId="51F6B311" w14:textId="7A5310F5" w:rsidR="00D77C43" w:rsidRDefault="00423E57" w:rsidP="00A8566B">
            <w:pPr>
              <w:pStyle w:val="TableParagraph"/>
              <w:numPr>
                <w:ilvl w:val="0"/>
                <w:numId w:val="2"/>
              </w:numPr>
              <w:spacing w:before="54" w:line="247" w:lineRule="exact"/>
            </w:pPr>
            <w:r>
              <w:t>Maximum of 4' x 8'</w:t>
            </w:r>
            <w:r w:rsidR="00A8566B">
              <w:t xml:space="preserve"> in size</w:t>
            </w:r>
          </w:p>
        </w:tc>
        <w:tc>
          <w:tcPr>
            <w:tcW w:w="1147" w:type="dxa"/>
            <w:vMerge/>
            <w:tcBorders>
              <w:top w:val="nil"/>
            </w:tcBorders>
          </w:tcPr>
          <w:p w14:paraId="51F6B312" w14:textId="77777777" w:rsidR="00D77C43" w:rsidRPr="00F821BD" w:rsidRDefault="00D77C43">
            <w:pPr>
              <w:rPr>
                <w:sz w:val="20"/>
                <w:szCs w:val="20"/>
              </w:rPr>
            </w:pPr>
          </w:p>
        </w:tc>
        <w:tc>
          <w:tcPr>
            <w:tcW w:w="1181" w:type="dxa"/>
            <w:vMerge/>
            <w:tcBorders>
              <w:top w:val="nil"/>
            </w:tcBorders>
          </w:tcPr>
          <w:p w14:paraId="51F6B313" w14:textId="77777777" w:rsidR="00D77C43" w:rsidRDefault="00D77C43">
            <w:pPr>
              <w:rPr>
                <w:sz w:val="2"/>
                <w:szCs w:val="2"/>
              </w:rPr>
            </w:pPr>
          </w:p>
        </w:tc>
      </w:tr>
      <w:tr w:rsidR="00D77C43" w14:paraId="51F6B31C" w14:textId="77777777">
        <w:trPr>
          <w:trHeight w:val="337"/>
        </w:trPr>
        <w:tc>
          <w:tcPr>
            <w:tcW w:w="1686" w:type="dxa"/>
            <w:vMerge/>
            <w:tcBorders>
              <w:top w:val="nil"/>
            </w:tcBorders>
          </w:tcPr>
          <w:p w14:paraId="51F6B315" w14:textId="77777777" w:rsidR="00D77C43" w:rsidRDefault="00D77C43">
            <w:pPr>
              <w:rPr>
                <w:sz w:val="2"/>
                <w:szCs w:val="2"/>
              </w:rPr>
            </w:pPr>
          </w:p>
        </w:tc>
        <w:tc>
          <w:tcPr>
            <w:tcW w:w="5968" w:type="dxa"/>
            <w:tcBorders>
              <w:bottom w:val="nil"/>
            </w:tcBorders>
          </w:tcPr>
          <w:p w14:paraId="51F6B316" w14:textId="77777777" w:rsidR="00D77C43" w:rsidRDefault="00423E57">
            <w:pPr>
              <w:pStyle w:val="TableParagraph"/>
              <w:spacing w:before="35"/>
              <w:ind w:left="100"/>
            </w:pPr>
            <w:r>
              <w:t>Content organization and logical flow of poster presentation</w:t>
            </w:r>
          </w:p>
        </w:tc>
        <w:tc>
          <w:tcPr>
            <w:tcW w:w="1147" w:type="dxa"/>
            <w:vMerge w:val="restart"/>
          </w:tcPr>
          <w:p w14:paraId="51F6B317" w14:textId="77777777" w:rsidR="00D77C43" w:rsidRPr="00F821BD" w:rsidRDefault="00D77C43">
            <w:pPr>
              <w:pStyle w:val="TableParagraph"/>
              <w:rPr>
                <w:sz w:val="20"/>
                <w:szCs w:val="20"/>
              </w:rPr>
            </w:pPr>
          </w:p>
          <w:p w14:paraId="51F6B318" w14:textId="77777777" w:rsidR="00D77C43" w:rsidRPr="00F821BD" w:rsidRDefault="00D77C43">
            <w:pPr>
              <w:pStyle w:val="TableParagraph"/>
              <w:rPr>
                <w:sz w:val="20"/>
                <w:szCs w:val="20"/>
              </w:rPr>
            </w:pPr>
          </w:p>
          <w:p w14:paraId="51F6B319" w14:textId="77777777" w:rsidR="00D77C43" w:rsidRPr="00F821BD" w:rsidRDefault="00D77C43">
            <w:pPr>
              <w:pStyle w:val="TableParagraph"/>
              <w:spacing w:before="6"/>
              <w:rPr>
                <w:sz w:val="20"/>
                <w:szCs w:val="20"/>
              </w:rPr>
            </w:pPr>
          </w:p>
          <w:p w14:paraId="51F6B31A" w14:textId="77777777" w:rsidR="00D77C43" w:rsidRPr="00F821BD" w:rsidRDefault="00423E57">
            <w:pPr>
              <w:pStyle w:val="TableParagraph"/>
              <w:ind w:left="454" w:right="429"/>
              <w:jc w:val="center"/>
              <w:rPr>
                <w:sz w:val="20"/>
                <w:szCs w:val="20"/>
              </w:rPr>
            </w:pPr>
            <w:r w:rsidRPr="00F821BD">
              <w:rPr>
                <w:sz w:val="20"/>
                <w:szCs w:val="20"/>
              </w:rPr>
              <w:t>20</w:t>
            </w:r>
          </w:p>
        </w:tc>
        <w:tc>
          <w:tcPr>
            <w:tcW w:w="1181" w:type="dxa"/>
            <w:vMerge w:val="restart"/>
          </w:tcPr>
          <w:p w14:paraId="51F6B31B" w14:textId="77777777" w:rsidR="00D77C43" w:rsidRDefault="00D77C43">
            <w:pPr>
              <w:pStyle w:val="TableParagraph"/>
              <w:rPr>
                <w:rFonts w:ascii="Times New Roman"/>
              </w:rPr>
            </w:pPr>
          </w:p>
        </w:tc>
      </w:tr>
      <w:tr w:rsidR="00D77C43" w14:paraId="51F6B321" w14:textId="77777777">
        <w:trPr>
          <w:trHeight w:val="299"/>
        </w:trPr>
        <w:tc>
          <w:tcPr>
            <w:tcW w:w="1686" w:type="dxa"/>
            <w:vMerge/>
            <w:tcBorders>
              <w:top w:val="nil"/>
            </w:tcBorders>
          </w:tcPr>
          <w:p w14:paraId="51F6B31D" w14:textId="77777777" w:rsidR="00D77C43" w:rsidRDefault="00D77C43">
            <w:pPr>
              <w:rPr>
                <w:sz w:val="2"/>
                <w:szCs w:val="2"/>
              </w:rPr>
            </w:pPr>
          </w:p>
        </w:tc>
        <w:tc>
          <w:tcPr>
            <w:tcW w:w="5968" w:type="dxa"/>
            <w:tcBorders>
              <w:top w:val="nil"/>
              <w:bottom w:val="nil"/>
            </w:tcBorders>
          </w:tcPr>
          <w:p w14:paraId="51F6B31E" w14:textId="0FB33459" w:rsidR="00D77C43" w:rsidRDefault="00423E57" w:rsidP="00A8566B">
            <w:pPr>
              <w:pStyle w:val="TableParagraph"/>
              <w:numPr>
                <w:ilvl w:val="0"/>
                <w:numId w:val="3"/>
              </w:numPr>
              <w:spacing w:line="263" w:lineRule="exact"/>
            </w:pPr>
            <w:r>
              <w:rPr>
                <w:w w:val="110"/>
              </w:rPr>
              <w:t>Clear concise objective section</w:t>
            </w:r>
          </w:p>
        </w:tc>
        <w:tc>
          <w:tcPr>
            <w:tcW w:w="1147" w:type="dxa"/>
            <w:vMerge/>
            <w:tcBorders>
              <w:top w:val="nil"/>
            </w:tcBorders>
          </w:tcPr>
          <w:p w14:paraId="51F6B31F" w14:textId="77777777" w:rsidR="00D77C43" w:rsidRPr="00F821BD" w:rsidRDefault="00D77C43">
            <w:pPr>
              <w:rPr>
                <w:sz w:val="20"/>
                <w:szCs w:val="20"/>
              </w:rPr>
            </w:pPr>
          </w:p>
        </w:tc>
        <w:tc>
          <w:tcPr>
            <w:tcW w:w="1181" w:type="dxa"/>
            <w:vMerge/>
            <w:tcBorders>
              <w:top w:val="nil"/>
            </w:tcBorders>
          </w:tcPr>
          <w:p w14:paraId="51F6B320" w14:textId="77777777" w:rsidR="00D77C43" w:rsidRDefault="00D77C43">
            <w:pPr>
              <w:rPr>
                <w:sz w:val="2"/>
                <w:szCs w:val="2"/>
              </w:rPr>
            </w:pPr>
          </w:p>
        </w:tc>
      </w:tr>
      <w:tr w:rsidR="00D77C43" w14:paraId="51F6B326" w14:textId="77777777">
        <w:trPr>
          <w:trHeight w:val="301"/>
        </w:trPr>
        <w:tc>
          <w:tcPr>
            <w:tcW w:w="1686" w:type="dxa"/>
            <w:vMerge/>
            <w:tcBorders>
              <w:top w:val="nil"/>
            </w:tcBorders>
          </w:tcPr>
          <w:p w14:paraId="51F6B322" w14:textId="77777777" w:rsidR="00D77C43" w:rsidRDefault="00D77C43">
            <w:pPr>
              <w:rPr>
                <w:sz w:val="2"/>
                <w:szCs w:val="2"/>
              </w:rPr>
            </w:pPr>
          </w:p>
        </w:tc>
        <w:tc>
          <w:tcPr>
            <w:tcW w:w="5968" w:type="dxa"/>
            <w:tcBorders>
              <w:top w:val="nil"/>
              <w:bottom w:val="nil"/>
            </w:tcBorders>
          </w:tcPr>
          <w:p w14:paraId="51F6B323" w14:textId="77777777" w:rsidR="00D77C43" w:rsidRDefault="00423E57" w:rsidP="00A8566B">
            <w:pPr>
              <w:pStyle w:val="TableParagraph"/>
              <w:numPr>
                <w:ilvl w:val="0"/>
                <w:numId w:val="3"/>
              </w:numPr>
              <w:spacing w:line="265" w:lineRule="exact"/>
            </w:pPr>
            <w:r>
              <w:t>Followed by an experimental section (if applicable)</w:t>
            </w:r>
          </w:p>
        </w:tc>
        <w:tc>
          <w:tcPr>
            <w:tcW w:w="1147" w:type="dxa"/>
            <w:vMerge/>
            <w:tcBorders>
              <w:top w:val="nil"/>
            </w:tcBorders>
          </w:tcPr>
          <w:p w14:paraId="51F6B324" w14:textId="77777777" w:rsidR="00D77C43" w:rsidRPr="00F821BD" w:rsidRDefault="00D77C43">
            <w:pPr>
              <w:rPr>
                <w:sz w:val="20"/>
                <w:szCs w:val="20"/>
              </w:rPr>
            </w:pPr>
          </w:p>
        </w:tc>
        <w:tc>
          <w:tcPr>
            <w:tcW w:w="1181" w:type="dxa"/>
            <w:vMerge/>
            <w:tcBorders>
              <w:top w:val="nil"/>
            </w:tcBorders>
          </w:tcPr>
          <w:p w14:paraId="51F6B325" w14:textId="77777777" w:rsidR="00D77C43" w:rsidRDefault="00D77C43">
            <w:pPr>
              <w:rPr>
                <w:sz w:val="2"/>
                <w:szCs w:val="2"/>
              </w:rPr>
            </w:pPr>
          </w:p>
        </w:tc>
      </w:tr>
      <w:tr w:rsidR="00D77C43" w14:paraId="51F6B32B" w14:textId="77777777">
        <w:trPr>
          <w:trHeight w:val="299"/>
        </w:trPr>
        <w:tc>
          <w:tcPr>
            <w:tcW w:w="1686" w:type="dxa"/>
            <w:vMerge/>
            <w:tcBorders>
              <w:top w:val="nil"/>
            </w:tcBorders>
          </w:tcPr>
          <w:p w14:paraId="51F6B327" w14:textId="77777777" w:rsidR="00D77C43" w:rsidRDefault="00D77C43">
            <w:pPr>
              <w:rPr>
                <w:sz w:val="2"/>
                <w:szCs w:val="2"/>
              </w:rPr>
            </w:pPr>
          </w:p>
        </w:tc>
        <w:tc>
          <w:tcPr>
            <w:tcW w:w="5968" w:type="dxa"/>
            <w:tcBorders>
              <w:top w:val="nil"/>
              <w:bottom w:val="nil"/>
            </w:tcBorders>
          </w:tcPr>
          <w:p w14:paraId="51F6B328" w14:textId="38165ABD" w:rsidR="00D77C43" w:rsidRDefault="00423E57" w:rsidP="00A8566B">
            <w:pPr>
              <w:pStyle w:val="TableParagraph"/>
              <w:numPr>
                <w:ilvl w:val="0"/>
                <w:numId w:val="3"/>
              </w:numPr>
              <w:spacing w:line="265" w:lineRule="exact"/>
            </w:pPr>
            <w:r>
              <w:t xml:space="preserve">Results are </w:t>
            </w:r>
            <w:r w:rsidR="0035765D">
              <w:t xml:space="preserve">the </w:t>
            </w:r>
            <w:r>
              <w:t>main focus of poster</w:t>
            </w:r>
          </w:p>
        </w:tc>
        <w:tc>
          <w:tcPr>
            <w:tcW w:w="1147" w:type="dxa"/>
            <w:vMerge/>
            <w:tcBorders>
              <w:top w:val="nil"/>
            </w:tcBorders>
          </w:tcPr>
          <w:p w14:paraId="51F6B329" w14:textId="77777777" w:rsidR="00D77C43" w:rsidRPr="00F821BD" w:rsidRDefault="00D77C43">
            <w:pPr>
              <w:rPr>
                <w:sz w:val="20"/>
                <w:szCs w:val="20"/>
              </w:rPr>
            </w:pPr>
          </w:p>
        </w:tc>
        <w:tc>
          <w:tcPr>
            <w:tcW w:w="1181" w:type="dxa"/>
            <w:vMerge/>
            <w:tcBorders>
              <w:top w:val="nil"/>
            </w:tcBorders>
          </w:tcPr>
          <w:p w14:paraId="51F6B32A" w14:textId="77777777" w:rsidR="00D77C43" w:rsidRDefault="00D77C43">
            <w:pPr>
              <w:rPr>
                <w:sz w:val="2"/>
                <w:szCs w:val="2"/>
              </w:rPr>
            </w:pPr>
          </w:p>
        </w:tc>
      </w:tr>
      <w:tr w:rsidR="00D77C43" w14:paraId="51F6B330" w14:textId="77777777">
        <w:trPr>
          <w:trHeight w:val="306"/>
        </w:trPr>
        <w:tc>
          <w:tcPr>
            <w:tcW w:w="1686" w:type="dxa"/>
            <w:vMerge/>
            <w:tcBorders>
              <w:top w:val="nil"/>
            </w:tcBorders>
          </w:tcPr>
          <w:p w14:paraId="51F6B32C" w14:textId="77777777" w:rsidR="00D77C43" w:rsidRDefault="00D77C43">
            <w:pPr>
              <w:rPr>
                <w:sz w:val="2"/>
                <w:szCs w:val="2"/>
              </w:rPr>
            </w:pPr>
          </w:p>
        </w:tc>
        <w:tc>
          <w:tcPr>
            <w:tcW w:w="5968" w:type="dxa"/>
            <w:tcBorders>
              <w:top w:val="nil"/>
              <w:bottom w:val="nil"/>
            </w:tcBorders>
          </w:tcPr>
          <w:p w14:paraId="51F6B32D" w14:textId="77777777" w:rsidR="00D77C43" w:rsidRDefault="00423E57" w:rsidP="00A8566B">
            <w:pPr>
              <w:pStyle w:val="TableParagraph"/>
              <w:numPr>
                <w:ilvl w:val="0"/>
                <w:numId w:val="3"/>
              </w:numPr>
              <w:spacing w:line="263" w:lineRule="exact"/>
            </w:pPr>
            <w:r>
              <w:t>Conclusions</w:t>
            </w:r>
          </w:p>
        </w:tc>
        <w:tc>
          <w:tcPr>
            <w:tcW w:w="1147" w:type="dxa"/>
            <w:vMerge/>
            <w:tcBorders>
              <w:top w:val="nil"/>
            </w:tcBorders>
          </w:tcPr>
          <w:p w14:paraId="51F6B32E" w14:textId="77777777" w:rsidR="00D77C43" w:rsidRPr="00F821BD" w:rsidRDefault="00D77C43">
            <w:pPr>
              <w:rPr>
                <w:sz w:val="20"/>
                <w:szCs w:val="20"/>
              </w:rPr>
            </w:pPr>
          </w:p>
        </w:tc>
        <w:tc>
          <w:tcPr>
            <w:tcW w:w="1181" w:type="dxa"/>
            <w:vMerge/>
            <w:tcBorders>
              <w:top w:val="nil"/>
            </w:tcBorders>
          </w:tcPr>
          <w:p w14:paraId="51F6B32F" w14:textId="77777777" w:rsidR="00D77C43" w:rsidRDefault="00D77C43">
            <w:pPr>
              <w:rPr>
                <w:sz w:val="2"/>
                <w:szCs w:val="2"/>
              </w:rPr>
            </w:pPr>
          </w:p>
        </w:tc>
      </w:tr>
      <w:tr w:rsidR="00D77C43" w14:paraId="51F6B335" w14:textId="77777777">
        <w:trPr>
          <w:trHeight w:val="270"/>
        </w:trPr>
        <w:tc>
          <w:tcPr>
            <w:tcW w:w="1686" w:type="dxa"/>
            <w:vMerge/>
            <w:tcBorders>
              <w:top w:val="nil"/>
            </w:tcBorders>
          </w:tcPr>
          <w:p w14:paraId="51F6B331" w14:textId="77777777" w:rsidR="00D77C43" w:rsidRDefault="00D77C43">
            <w:pPr>
              <w:rPr>
                <w:sz w:val="2"/>
                <w:szCs w:val="2"/>
              </w:rPr>
            </w:pPr>
          </w:p>
        </w:tc>
        <w:tc>
          <w:tcPr>
            <w:tcW w:w="5968" w:type="dxa"/>
            <w:tcBorders>
              <w:top w:val="nil"/>
            </w:tcBorders>
          </w:tcPr>
          <w:p w14:paraId="51F6B332" w14:textId="77777777" w:rsidR="00D77C43" w:rsidRDefault="00423E57" w:rsidP="00A8566B">
            <w:pPr>
              <w:pStyle w:val="TableParagraph"/>
              <w:numPr>
                <w:ilvl w:val="0"/>
                <w:numId w:val="3"/>
              </w:numPr>
              <w:spacing w:before="3" w:line="247" w:lineRule="exact"/>
            </w:pPr>
            <w:r>
              <w:t>Flows top to bottom and left to right</w:t>
            </w:r>
          </w:p>
        </w:tc>
        <w:tc>
          <w:tcPr>
            <w:tcW w:w="1147" w:type="dxa"/>
            <w:vMerge/>
            <w:tcBorders>
              <w:top w:val="nil"/>
            </w:tcBorders>
          </w:tcPr>
          <w:p w14:paraId="51F6B333" w14:textId="77777777" w:rsidR="00D77C43" w:rsidRPr="00F821BD" w:rsidRDefault="00D77C43">
            <w:pPr>
              <w:rPr>
                <w:sz w:val="20"/>
                <w:szCs w:val="20"/>
              </w:rPr>
            </w:pPr>
          </w:p>
        </w:tc>
        <w:tc>
          <w:tcPr>
            <w:tcW w:w="1181" w:type="dxa"/>
            <w:vMerge/>
            <w:tcBorders>
              <w:top w:val="nil"/>
            </w:tcBorders>
          </w:tcPr>
          <w:p w14:paraId="51F6B334" w14:textId="77777777" w:rsidR="00D77C43" w:rsidRDefault="00D77C43">
            <w:pPr>
              <w:rPr>
                <w:sz w:val="2"/>
                <w:szCs w:val="2"/>
              </w:rPr>
            </w:pPr>
          </w:p>
        </w:tc>
      </w:tr>
      <w:tr w:rsidR="00D77C43" w14:paraId="51F6B33A" w14:textId="77777777">
        <w:trPr>
          <w:trHeight w:val="316"/>
        </w:trPr>
        <w:tc>
          <w:tcPr>
            <w:tcW w:w="1686" w:type="dxa"/>
            <w:vMerge/>
            <w:tcBorders>
              <w:top w:val="nil"/>
            </w:tcBorders>
          </w:tcPr>
          <w:p w14:paraId="51F6B336" w14:textId="77777777" w:rsidR="00D77C43" w:rsidRDefault="00D77C43">
            <w:pPr>
              <w:rPr>
                <w:sz w:val="2"/>
                <w:szCs w:val="2"/>
              </w:rPr>
            </w:pPr>
          </w:p>
        </w:tc>
        <w:tc>
          <w:tcPr>
            <w:tcW w:w="5968" w:type="dxa"/>
          </w:tcPr>
          <w:p w14:paraId="51F6B337" w14:textId="77777777" w:rsidR="00D77C43" w:rsidRDefault="00423E57">
            <w:pPr>
              <w:pStyle w:val="TableParagraph"/>
              <w:spacing w:before="49" w:line="247" w:lineRule="exact"/>
              <w:ind w:left="100"/>
            </w:pPr>
            <w:r>
              <w:t>Abstract/Participation form submitted on time</w:t>
            </w:r>
          </w:p>
        </w:tc>
        <w:tc>
          <w:tcPr>
            <w:tcW w:w="1147" w:type="dxa"/>
          </w:tcPr>
          <w:p w14:paraId="51F6B338" w14:textId="77777777" w:rsidR="00D77C43" w:rsidRPr="00F821BD" w:rsidRDefault="00423E57">
            <w:pPr>
              <w:pStyle w:val="TableParagraph"/>
              <w:spacing w:before="39"/>
              <w:ind w:left="21"/>
              <w:jc w:val="center"/>
              <w:rPr>
                <w:sz w:val="20"/>
                <w:szCs w:val="20"/>
              </w:rPr>
            </w:pPr>
            <w:r w:rsidRPr="00F821BD">
              <w:rPr>
                <w:sz w:val="20"/>
                <w:szCs w:val="20"/>
              </w:rPr>
              <w:t>5</w:t>
            </w:r>
          </w:p>
        </w:tc>
        <w:tc>
          <w:tcPr>
            <w:tcW w:w="1181" w:type="dxa"/>
          </w:tcPr>
          <w:p w14:paraId="51F6B339" w14:textId="77777777" w:rsidR="00D77C43" w:rsidRDefault="00D77C43">
            <w:pPr>
              <w:pStyle w:val="TableParagraph"/>
              <w:rPr>
                <w:rFonts w:ascii="Times New Roman"/>
              </w:rPr>
            </w:pPr>
          </w:p>
        </w:tc>
      </w:tr>
      <w:tr w:rsidR="00D77C43" w14:paraId="51F6B341" w14:textId="77777777">
        <w:trPr>
          <w:trHeight w:val="609"/>
        </w:trPr>
        <w:tc>
          <w:tcPr>
            <w:tcW w:w="1686" w:type="dxa"/>
            <w:vMerge w:val="restart"/>
            <w:tcBorders>
              <w:right w:val="single" w:sz="4" w:space="0" w:color="000000"/>
            </w:tcBorders>
          </w:tcPr>
          <w:p w14:paraId="51F6B33B" w14:textId="77777777" w:rsidR="00D77C43" w:rsidRDefault="00D77C43">
            <w:pPr>
              <w:pStyle w:val="TableParagraph"/>
              <w:spacing w:before="10"/>
              <w:rPr>
                <w:sz w:val="30"/>
              </w:rPr>
            </w:pPr>
          </w:p>
          <w:p w14:paraId="51F6B33C" w14:textId="77777777" w:rsidR="00D77C43" w:rsidRDefault="00423E57">
            <w:pPr>
              <w:pStyle w:val="TableParagraph"/>
              <w:ind w:left="494" w:right="455" w:hanging="20"/>
            </w:pPr>
            <w:r>
              <w:t>Content (55 pts)</w:t>
            </w:r>
          </w:p>
        </w:tc>
        <w:tc>
          <w:tcPr>
            <w:tcW w:w="5968" w:type="dxa"/>
            <w:tcBorders>
              <w:left w:val="single" w:sz="4" w:space="0" w:color="000000"/>
              <w:bottom w:val="single" w:sz="4" w:space="0" w:color="000000"/>
            </w:tcBorders>
          </w:tcPr>
          <w:p w14:paraId="51F6B33D" w14:textId="419D287E" w:rsidR="00D77C43" w:rsidRDefault="00423E57">
            <w:pPr>
              <w:pStyle w:val="TableParagraph"/>
              <w:spacing w:before="76" w:line="270" w:lineRule="atLeast"/>
              <w:ind w:left="105" w:right="90"/>
            </w:pPr>
            <w:r>
              <w:t>Technical content (clear objective, easy to understand, graphics, were appropriate, level of detail</w:t>
            </w:r>
            <w:r w:rsidR="00C478BD">
              <w:t>)</w:t>
            </w:r>
          </w:p>
        </w:tc>
        <w:tc>
          <w:tcPr>
            <w:tcW w:w="1147" w:type="dxa"/>
          </w:tcPr>
          <w:p w14:paraId="51F6B33E" w14:textId="77777777" w:rsidR="00D77C43" w:rsidRPr="00F821BD" w:rsidRDefault="00D77C43">
            <w:pPr>
              <w:pStyle w:val="TableParagraph"/>
              <w:spacing w:before="5"/>
              <w:rPr>
                <w:sz w:val="20"/>
                <w:szCs w:val="20"/>
              </w:rPr>
            </w:pPr>
          </w:p>
          <w:p w14:paraId="51F6B33F" w14:textId="77777777" w:rsidR="00D77C43" w:rsidRPr="00F821BD" w:rsidRDefault="00423E57">
            <w:pPr>
              <w:pStyle w:val="TableParagraph"/>
              <w:ind w:right="448"/>
              <w:jc w:val="right"/>
              <w:rPr>
                <w:sz w:val="20"/>
                <w:szCs w:val="20"/>
              </w:rPr>
            </w:pPr>
            <w:r w:rsidRPr="00F821BD">
              <w:rPr>
                <w:sz w:val="20"/>
                <w:szCs w:val="20"/>
              </w:rPr>
              <w:t>30</w:t>
            </w:r>
          </w:p>
        </w:tc>
        <w:tc>
          <w:tcPr>
            <w:tcW w:w="1181" w:type="dxa"/>
          </w:tcPr>
          <w:p w14:paraId="51F6B340" w14:textId="77777777" w:rsidR="00D77C43" w:rsidRDefault="00D77C43">
            <w:pPr>
              <w:pStyle w:val="TableParagraph"/>
              <w:rPr>
                <w:rFonts w:ascii="Times New Roman"/>
              </w:rPr>
            </w:pPr>
          </w:p>
        </w:tc>
      </w:tr>
      <w:tr w:rsidR="00D77C43" w14:paraId="51F6B346" w14:textId="77777777">
        <w:trPr>
          <w:trHeight w:val="308"/>
        </w:trPr>
        <w:tc>
          <w:tcPr>
            <w:tcW w:w="1686" w:type="dxa"/>
            <w:vMerge/>
            <w:tcBorders>
              <w:top w:val="nil"/>
              <w:right w:val="single" w:sz="4" w:space="0" w:color="000000"/>
            </w:tcBorders>
          </w:tcPr>
          <w:p w14:paraId="51F6B342" w14:textId="77777777" w:rsidR="00D77C43" w:rsidRDefault="00D77C43">
            <w:pPr>
              <w:rPr>
                <w:sz w:val="2"/>
                <w:szCs w:val="2"/>
              </w:rPr>
            </w:pPr>
          </w:p>
        </w:tc>
        <w:tc>
          <w:tcPr>
            <w:tcW w:w="5968" w:type="dxa"/>
            <w:tcBorders>
              <w:top w:val="single" w:sz="4" w:space="0" w:color="000000"/>
              <w:left w:val="single" w:sz="4" w:space="0" w:color="000000"/>
              <w:bottom w:val="single" w:sz="4" w:space="0" w:color="000000"/>
            </w:tcBorders>
          </w:tcPr>
          <w:p w14:paraId="51F6B343" w14:textId="77777777" w:rsidR="00D77C43" w:rsidRDefault="00423E57">
            <w:pPr>
              <w:pStyle w:val="TableParagraph"/>
              <w:spacing w:before="47" w:line="242" w:lineRule="exact"/>
              <w:ind w:left="105"/>
            </w:pPr>
            <w:r>
              <w:t>Easy to understand without presenter being present</w:t>
            </w:r>
          </w:p>
        </w:tc>
        <w:tc>
          <w:tcPr>
            <w:tcW w:w="1147" w:type="dxa"/>
          </w:tcPr>
          <w:p w14:paraId="51F6B344" w14:textId="77777777" w:rsidR="00D77C43" w:rsidRPr="00F821BD" w:rsidRDefault="00423E57">
            <w:pPr>
              <w:pStyle w:val="TableParagraph"/>
              <w:spacing w:before="37"/>
              <w:ind w:right="448"/>
              <w:jc w:val="right"/>
              <w:rPr>
                <w:sz w:val="20"/>
                <w:szCs w:val="20"/>
              </w:rPr>
            </w:pPr>
            <w:r w:rsidRPr="00F821BD">
              <w:rPr>
                <w:sz w:val="20"/>
                <w:szCs w:val="20"/>
              </w:rPr>
              <w:t>10</w:t>
            </w:r>
          </w:p>
        </w:tc>
        <w:tc>
          <w:tcPr>
            <w:tcW w:w="1181" w:type="dxa"/>
          </w:tcPr>
          <w:p w14:paraId="51F6B345" w14:textId="77777777" w:rsidR="00D77C43" w:rsidRDefault="00D77C43">
            <w:pPr>
              <w:pStyle w:val="TableParagraph"/>
              <w:rPr>
                <w:rFonts w:ascii="Times New Roman"/>
              </w:rPr>
            </w:pPr>
          </w:p>
        </w:tc>
      </w:tr>
      <w:tr w:rsidR="00D77C43" w14:paraId="51F6B34B" w14:textId="77777777">
        <w:trPr>
          <w:trHeight w:val="320"/>
        </w:trPr>
        <w:tc>
          <w:tcPr>
            <w:tcW w:w="1686" w:type="dxa"/>
            <w:vMerge/>
            <w:tcBorders>
              <w:top w:val="nil"/>
              <w:right w:val="single" w:sz="4" w:space="0" w:color="000000"/>
            </w:tcBorders>
          </w:tcPr>
          <w:p w14:paraId="51F6B347" w14:textId="77777777" w:rsidR="00D77C43" w:rsidRDefault="00D77C43">
            <w:pPr>
              <w:rPr>
                <w:sz w:val="2"/>
                <w:szCs w:val="2"/>
              </w:rPr>
            </w:pPr>
          </w:p>
        </w:tc>
        <w:tc>
          <w:tcPr>
            <w:tcW w:w="5968" w:type="dxa"/>
            <w:tcBorders>
              <w:top w:val="single" w:sz="4" w:space="0" w:color="000000"/>
              <w:left w:val="single" w:sz="4" w:space="0" w:color="000000"/>
            </w:tcBorders>
          </w:tcPr>
          <w:p w14:paraId="51F6B348" w14:textId="77777777" w:rsidR="00D77C43" w:rsidRDefault="00423E57">
            <w:pPr>
              <w:pStyle w:val="TableParagraph"/>
              <w:spacing w:before="54" w:line="247" w:lineRule="exact"/>
              <w:ind w:left="105"/>
            </w:pPr>
            <w:r>
              <w:t>Relevance to industry</w:t>
            </w:r>
          </w:p>
        </w:tc>
        <w:tc>
          <w:tcPr>
            <w:tcW w:w="1147" w:type="dxa"/>
          </w:tcPr>
          <w:p w14:paraId="51F6B349" w14:textId="77777777" w:rsidR="00D77C43" w:rsidRPr="00F821BD" w:rsidRDefault="00423E57">
            <w:pPr>
              <w:pStyle w:val="TableParagraph"/>
              <w:spacing w:before="39"/>
              <w:ind w:right="448"/>
              <w:jc w:val="right"/>
              <w:rPr>
                <w:sz w:val="20"/>
                <w:szCs w:val="20"/>
              </w:rPr>
            </w:pPr>
            <w:r w:rsidRPr="00F821BD">
              <w:rPr>
                <w:sz w:val="20"/>
                <w:szCs w:val="20"/>
              </w:rPr>
              <w:t>15</w:t>
            </w:r>
          </w:p>
        </w:tc>
        <w:tc>
          <w:tcPr>
            <w:tcW w:w="1181" w:type="dxa"/>
          </w:tcPr>
          <w:p w14:paraId="51F6B34A" w14:textId="77777777" w:rsidR="00D77C43" w:rsidRDefault="00D77C43">
            <w:pPr>
              <w:pStyle w:val="TableParagraph"/>
              <w:rPr>
                <w:rFonts w:ascii="Times New Roman"/>
              </w:rPr>
            </w:pPr>
          </w:p>
        </w:tc>
      </w:tr>
      <w:tr w:rsidR="00D77C43" w14:paraId="51F6B351" w14:textId="77777777">
        <w:trPr>
          <w:trHeight w:val="613"/>
        </w:trPr>
        <w:tc>
          <w:tcPr>
            <w:tcW w:w="1686" w:type="dxa"/>
            <w:tcBorders>
              <w:right w:val="single" w:sz="4" w:space="0" w:color="000000"/>
            </w:tcBorders>
          </w:tcPr>
          <w:p w14:paraId="51F6B34C" w14:textId="77777777" w:rsidR="00D77C43" w:rsidRDefault="00423E57">
            <w:pPr>
              <w:pStyle w:val="TableParagraph"/>
              <w:spacing w:before="76" w:line="270" w:lineRule="atLeast"/>
              <w:ind w:left="518" w:right="347" w:hanging="149"/>
            </w:pPr>
            <w:r>
              <w:t>Discussion (10 pts)</w:t>
            </w:r>
          </w:p>
        </w:tc>
        <w:tc>
          <w:tcPr>
            <w:tcW w:w="5968" w:type="dxa"/>
            <w:tcBorders>
              <w:left w:val="single" w:sz="4" w:space="0" w:color="000000"/>
            </w:tcBorders>
          </w:tcPr>
          <w:p w14:paraId="51F6B34D" w14:textId="62F37515" w:rsidR="00D77C43" w:rsidRDefault="00423E57">
            <w:pPr>
              <w:pStyle w:val="TableParagraph"/>
              <w:spacing w:before="76" w:line="270" w:lineRule="atLeast"/>
              <w:ind w:left="105" w:right="428"/>
            </w:pPr>
            <w:r>
              <w:t xml:space="preserve">Did </w:t>
            </w:r>
            <w:r w:rsidR="00F821BD">
              <w:t xml:space="preserve">the </w:t>
            </w:r>
            <w:r>
              <w:t>poster evoke spontaneous questions</w:t>
            </w:r>
            <w:r w:rsidR="00F821BD">
              <w:t>?</w:t>
            </w:r>
            <w:r>
              <w:t xml:space="preserve"> Was the presenter able to answer questions?</w:t>
            </w:r>
          </w:p>
        </w:tc>
        <w:tc>
          <w:tcPr>
            <w:tcW w:w="1147" w:type="dxa"/>
          </w:tcPr>
          <w:p w14:paraId="51F6B34E" w14:textId="77777777" w:rsidR="00D77C43" w:rsidRPr="00F821BD" w:rsidRDefault="00D77C43">
            <w:pPr>
              <w:pStyle w:val="TableParagraph"/>
              <w:rPr>
                <w:sz w:val="20"/>
                <w:szCs w:val="20"/>
              </w:rPr>
            </w:pPr>
          </w:p>
          <w:p w14:paraId="51F6B34F" w14:textId="77777777" w:rsidR="00D77C43" w:rsidRPr="00F821BD" w:rsidRDefault="00423E57">
            <w:pPr>
              <w:pStyle w:val="TableParagraph"/>
              <w:ind w:right="448"/>
              <w:jc w:val="right"/>
              <w:rPr>
                <w:sz w:val="20"/>
                <w:szCs w:val="20"/>
              </w:rPr>
            </w:pPr>
            <w:r w:rsidRPr="00F821BD">
              <w:rPr>
                <w:sz w:val="20"/>
                <w:szCs w:val="20"/>
              </w:rPr>
              <w:t>10</w:t>
            </w:r>
          </w:p>
        </w:tc>
        <w:tc>
          <w:tcPr>
            <w:tcW w:w="1181" w:type="dxa"/>
          </w:tcPr>
          <w:p w14:paraId="51F6B350" w14:textId="77777777" w:rsidR="00D77C43" w:rsidRDefault="00D77C43">
            <w:pPr>
              <w:pStyle w:val="TableParagraph"/>
              <w:rPr>
                <w:rFonts w:ascii="Times New Roman"/>
              </w:rPr>
            </w:pPr>
          </w:p>
        </w:tc>
      </w:tr>
      <w:tr w:rsidR="00D77C43" w14:paraId="51F6B355" w14:textId="77777777">
        <w:trPr>
          <w:trHeight w:val="314"/>
        </w:trPr>
        <w:tc>
          <w:tcPr>
            <w:tcW w:w="7654" w:type="dxa"/>
            <w:gridSpan w:val="2"/>
          </w:tcPr>
          <w:p w14:paraId="51F6B352" w14:textId="77777777" w:rsidR="00D77C43" w:rsidRDefault="00423E57">
            <w:pPr>
              <w:pStyle w:val="TableParagraph"/>
              <w:spacing w:before="47" w:line="247" w:lineRule="exact"/>
              <w:ind w:right="73"/>
              <w:jc w:val="right"/>
              <w:rPr>
                <w:b/>
              </w:rPr>
            </w:pPr>
            <w:r>
              <w:rPr>
                <w:b/>
              </w:rPr>
              <w:t>Total</w:t>
            </w:r>
          </w:p>
        </w:tc>
        <w:tc>
          <w:tcPr>
            <w:tcW w:w="1147" w:type="dxa"/>
          </w:tcPr>
          <w:p w14:paraId="51F6B353" w14:textId="77777777" w:rsidR="00D77C43" w:rsidRPr="00F821BD" w:rsidRDefault="00423E57">
            <w:pPr>
              <w:pStyle w:val="TableParagraph"/>
              <w:spacing w:before="32"/>
              <w:ind w:right="400"/>
              <w:jc w:val="right"/>
              <w:rPr>
                <w:b/>
                <w:sz w:val="20"/>
                <w:szCs w:val="20"/>
              </w:rPr>
            </w:pPr>
            <w:r w:rsidRPr="00F821BD">
              <w:rPr>
                <w:b/>
                <w:sz w:val="20"/>
                <w:szCs w:val="20"/>
              </w:rPr>
              <w:t>100</w:t>
            </w:r>
          </w:p>
        </w:tc>
        <w:tc>
          <w:tcPr>
            <w:tcW w:w="1181" w:type="dxa"/>
          </w:tcPr>
          <w:p w14:paraId="51F6B354" w14:textId="77777777" w:rsidR="00D77C43" w:rsidRDefault="00D77C43">
            <w:pPr>
              <w:pStyle w:val="TableParagraph"/>
              <w:rPr>
                <w:rFonts w:ascii="Times New Roman"/>
              </w:rPr>
            </w:pPr>
          </w:p>
        </w:tc>
      </w:tr>
    </w:tbl>
    <w:p w14:paraId="51F6B356" w14:textId="77777777" w:rsidR="00423E57" w:rsidRDefault="00423E57"/>
    <w:sectPr w:rsidR="00423E57">
      <w:pgSz w:w="12240" w:h="15840"/>
      <w:pgMar w:top="1420" w:right="940" w:bottom="280" w:left="960" w:header="720" w:footer="720" w:gutter="0"/>
      <w:pgBorders w:offsetFrom="page">
        <w:top w:val="single" w:sz="8" w:space="24" w:color="2E2E96"/>
        <w:left w:val="single" w:sz="8" w:space="23" w:color="2E2E96"/>
        <w:bottom w:val="single" w:sz="8" w:space="23" w:color="2E2E96"/>
        <w:right w:val="single" w:sz="8" w:space="24" w:color="2E2E9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17"/>
    <w:multiLevelType w:val="hybridMultilevel"/>
    <w:tmpl w:val="183285CE"/>
    <w:lvl w:ilvl="0" w:tplc="9072D544">
      <w:numFmt w:val="bullet"/>
      <w:lvlText w:val=""/>
      <w:lvlJc w:val="left"/>
      <w:pPr>
        <w:ind w:left="932" w:hanging="361"/>
      </w:pPr>
      <w:rPr>
        <w:rFonts w:ascii="Symbol" w:eastAsia="Symbol" w:hAnsi="Symbol" w:cs="Symbol" w:hint="default"/>
        <w:w w:val="100"/>
        <w:sz w:val="24"/>
        <w:szCs w:val="24"/>
        <w:lang w:val="en-US" w:eastAsia="en-US" w:bidi="en-US"/>
      </w:rPr>
    </w:lvl>
    <w:lvl w:ilvl="1" w:tplc="482ABFD4">
      <w:numFmt w:val="bullet"/>
      <w:lvlText w:val="o"/>
      <w:lvlJc w:val="left"/>
      <w:pPr>
        <w:ind w:left="1652" w:hanging="360"/>
      </w:pPr>
      <w:rPr>
        <w:rFonts w:ascii="Courier New" w:eastAsia="Courier New" w:hAnsi="Courier New" w:cs="Courier New" w:hint="default"/>
        <w:w w:val="100"/>
        <w:sz w:val="24"/>
        <w:szCs w:val="24"/>
        <w:lang w:val="en-US" w:eastAsia="en-US" w:bidi="en-US"/>
      </w:rPr>
    </w:lvl>
    <w:lvl w:ilvl="2" w:tplc="BE5687BC">
      <w:numFmt w:val="bullet"/>
      <w:lvlText w:val="•"/>
      <w:lvlJc w:val="left"/>
      <w:pPr>
        <w:ind w:left="2624" w:hanging="360"/>
      </w:pPr>
      <w:rPr>
        <w:rFonts w:hint="default"/>
        <w:lang w:val="en-US" w:eastAsia="en-US" w:bidi="en-US"/>
      </w:rPr>
    </w:lvl>
    <w:lvl w:ilvl="3" w:tplc="B2EA380A">
      <w:numFmt w:val="bullet"/>
      <w:lvlText w:val="•"/>
      <w:lvlJc w:val="left"/>
      <w:pPr>
        <w:ind w:left="3588" w:hanging="360"/>
      </w:pPr>
      <w:rPr>
        <w:rFonts w:hint="default"/>
        <w:lang w:val="en-US" w:eastAsia="en-US" w:bidi="en-US"/>
      </w:rPr>
    </w:lvl>
    <w:lvl w:ilvl="4" w:tplc="4FC6F060">
      <w:numFmt w:val="bullet"/>
      <w:lvlText w:val="•"/>
      <w:lvlJc w:val="left"/>
      <w:pPr>
        <w:ind w:left="4553" w:hanging="360"/>
      </w:pPr>
      <w:rPr>
        <w:rFonts w:hint="default"/>
        <w:lang w:val="en-US" w:eastAsia="en-US" w:bidi="en-US"/>
      </w:rPr>
    </w:lvl>
    <w:lvl w:ilvl="5" w:tplc="268AC8EE">
      <w:numFmt w:val="bullet"/>
      <w:lvlText w:val="•"/>
      <w:lvlJc w:val="left"/>
      <w:pPr>
        <w:ind w:left="5517" w:hanging="360"/>
      </w:pPr>
      <w:rPr>
        <w:rFonts w:hint="default"/>
        <w:lang w:val="en-US" w:eastAsia="en-US" w:bidi="en-US"/>
      </w:rPr>
    </w:lvl>
    <w:lvl w:ilvl="6" w:tplc="C870EC8E">
      <w:numFmt w:val="bullet"/>
      <w:lvlText w:val="•"/>
      <w:lvlJc w:val="left"/>
      <w:pPr>
        <w:ind w:left="6482" w:hanging="360"/>
      </w:pPr>
      <w:rPr>
        <w:rFonts w:hint="default"/>
        <w:lang w:val="en-US" w:eastAsia="en-US" w:bidi="en-US"/>
      </w:rPr>
    </w:lvl>
    <w:lvl w:ilvl="7" w:tplc="BA9EC7EA">
      <w:numFmt w:val="bullet"/>
      <w:lvlText w:val="•"/>
      <w:lvlJc w:val="left"/>
      <w:pPr>
        <w:ind w:left="7446" w:hanging="360"/>
      </w:pPr>
      <w:rPr>
        <w:rFonts w:hint="default"/>
        <w:lang w:val="en-US" w:eastAsia="en-US" w:bidi="en-US"/>
      </w:rPr>
    </w:lvl>
    <w:lvl w:ilvl="8" w:tplc="CE3A4256">
      <w:numFmt w:val="bullet"/>
      <w:lvlText w:val="•"/>
      <w:lvlJc w:val="left"/>
      <w:pPr>
        <w:ind w:left="8411" w:hanging="360"/>
      </w:pPr>
      <w:rPr>
        <w:rFonts w:hint="default"/>
        <w:lang w:val="en-US" w:eastAsia="en-US" w:bidi="en-US"/>
      </w:rPr>
    </w:lvl>
  </w:abstractNum>
  <w:abstractNum w:abstractNumId="1" w15:restartNumberingAfterBreak="0">
    <w:nsid w:val="09CB5BD6"/>
    <w:multiLevelType w:val="hybridMultilevel"/>
    <w:tmpl w:val="B90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EF4"/>
    <w:multiLevelType w:val="hybridMultilevel"/>
    <w:tmpl w:val="1926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77C43"/>
    <w:rsid w:val="0022454B"/>
    <w:rsid w:val="0035765D"/>
    <w:rsid w:val="00367A07"/>
    <w:rsid w:val="00423E57"/>
    <w:rsid w:val="00424524"/>
    <w:rsid w:val="00527442"/>
    <w:rsid w:val="005C596D"/>
    <w:rsid w:val="006572FE"/>
    <w:rsid w:val="006D3138"/>
    <w:rsid w:val="007814E6"/>
    <w:rsid w:val="00A1476C"/>
    <w:rsid w:val="00A306D3"/>
    <w:rsid w:val="00A8566B"/>
    <w:rsid w:val="00AB328C"/>
    <w:rsid w:val="00AD483E"/>
    <w:rsid w:val="00BB111C"/>
    <w:rsid w:val="00C478BD"/>
    <w:rsid w:val="00D77C43"/>
    <w:rsid w:val="00DE56F5"/>
    <w:rsid w:val="00E2217A"/>
    <w:rsid w:val="00E60DA7"/>
    <w:rsid w:val="00E6156E"/>
    <w:rsid w:val="00EC7D44"/>
    <w:rsid w:val="00F8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1F6B235"/>
  <w15:docId w15:val="{CAA27071-8D5E-48D0-9F87-EAE8EE99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932" w:hanging="361"/>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we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garlaschi@kimley-horn.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lex.garlaschi@kimley-horn.com" TargetMode="External"/><Relationship Id="rId5" Type="http://schemas.openxmlformats.org/officeDocument/2006/relationships/image" Target="media/image1.png"/><Relationship Id="rId10" Type="http://schemas.openxmlformats.org/officeDocument/2006/relationships/hyperlink" Target="http://www.fwrc.org/" TargetMode="External"/><Relationship Id="rId4" Type="http://schemas.openxmlformats.org/officeDocument/2006/relationships/webSettings" Target="webSettings.xml"/><Relationship Id="rId9" Type="http://schemas.openxmlformats.org/officeDocument/2006/relationships/hyperlink" Target="http://www.fsaww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WATER ENVIRONMENT ASSOCIATION</dc:title>
  <dc:creator>HHadjimiry</dc:creator>
  <cp:lastModifiedBy>Nicole Cohen</cp:lastModifiedBy>
  <cp:revision>23</cp:revision>
  <dcterms:created xsi:type="dcterms:W3CDTF">2022-10-31T16:37:00Z</dcterms:created>
  <dcterms:modified xsi:type="dcterms:W3CDTF">2022-10-31T19:28:00Z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Microsoft 365</vt:lpwstr>
  </property>
  <property fmtid="{D5CDD505-2E9C-101B-9397-08002B2CF9AE}" pid="4" name="LastSaved">
    <vt:filetime>2022-10-31T00:00:00Z</vt:filetime>
  </property>
</Properties>
</file>